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F778E5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778E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F778E5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778E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F778E5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F778E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F778E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F778E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F778E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F778E5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F778E5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F778E5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F778E5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F778E5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F778E5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F778E5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F778E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F778E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78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F778E5" w:rsidRDefault="00BC3838" w:rsidP="00BC383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78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BC3838" w:rsidRPr="00F778E5" w:rsidRDefault="00BC3838" w:rsidP="006416E9">
      <w:pPr>
        <w:ind w:left="0" w:firstLine="0"/>
        <w:jc w:val="both"/>
        <w:rPr>
          <w:rFonts w:ascii="GHEA Grapalat" w:hAnsi="GHEA Grapalat" w:cs="Times Armenian"/>
          <w:sz w:val="16"/>
          <w:szCs w:val="16"/>
          <w:lang w:val="af-ZA"/>
        </w:rPr>
      </w:pPr>
      <w:r w:rsidRPr="00F778E5">
        <w:rPr>
          <w:rFonts w:ascii="GHEA Grapalat" w:hAnsi="GHEA Grapalat"/>
          <w:sz w:val="18"/>
          <w:szCs w:val="18"/>
          <w:lang w:val="af-ZA"/>
        </w:rPr>
        <w:t xml:space="preserve">       </w:t>
      </w:r>
      <w:r w:rsidRPr="00F778E5">
        <w:rPr>
          <w:rFonts w:ascii="GHEA Grapalat" w:hAnsi="GHEA Grapalat"/>
          <w:sz w:val="16"/>
          <w:szCs w:val="16"/>
          <w:lang w:val="hy-AM"/>
        </w:rPr>
        <w:t>ՀՀ</w:t>
      </w:r>
      <w:r w:rsidRPr="00F778E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78E5">
        <w:rPr>
          <w:rFonts w:ascii="GHEA Grapalat" w:hAnsi="GHEA Grapalat"/>
          <w:sz w:val="16"/>
          <w:szCs w:val="16"/>
          <w:lang w:val="hy-AM"/>
        </w:rPr>
        <w:t>աշխատանքի և սոցիալական հարցերի նախարարությունը</w:t>
      </w:r>
      <w:r w:rsidRPr="00F778E5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</w:t>
      </w:r>
      <w:r w:rsidR="00A0776A" w:rsidRPr="00F778E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778E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D685A" w:rsidRPr="00F778E5">
        <w:rPr>
          <w:rFonts w:ascii="GHEA Grapalat" w:hAnsi="GHEA Grapalat"/>
          <w:color w:val="000000"/>
          <w:sz w:val="16"/>
          <w:szCs w:val="16"/>
          <w:lang w:val="hy-AM"/>
        </w:rPr>
        <w:t>«</w:t>
      </w:r>
      <w:r w:rsidR="004D685A" w:rsidRPr="00F778E5">
        <w:rPr>
          <w:rFonts w:ascii="GHEA Grapalat" w:hAnsi="GHEA Grapalat"/>
          <w:sz w:val="16"/>
          <w:szCs w:val="16"/>
          <w:lang w:val="hy-AM"/>
        </w:rPr>
        <w:t>Վարդենիսի</w:t>
      </w:r>
      <w:r w:rsidR="004D685A" w:rsidRPr="00F778E5">
        <w:rPr>
          <w:rFonts w:ascii="GHEA Grapalat" w:hAnsi="GHEA Grapalat"/>
          <w:sz w:val="16"/>
          <w:szCs w:val="16"/>
          <w:lang w:val="nb-NO"/>
        </w:rPr>
        <w:t xml:space="preserve"> շուրջօրյա մասնագիտացված խնամքի կենտրոն</w:t>
      </w:r>
      <w:r w:rsidR="004D685A" w:rsidRPr="00F778E5">
        <w:rPr>
          <w:rFonts w:ascii="GHEA Grapalat" w:hAnsi="GHEA Grapalat"/>
          <w:color w:val="000000"/>
          <w:sz w:val="16"/>
          <w:szCs w:val="16"/>
          <w:lang w:val="hy-AM"/>
        </w:rPr>
        <w:t>»</w:t>
      </w:r>
      <w:r w:rsidR="004D685A" w:rsidRPr="00F778E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778E5">
        <w:rPr>
          <w:rFonts w:ascii="GHEA Grapalat" w:hAnsi="GHEA Grapalat"/>
          <w:sz w:val="16"/>
          <w:szCs w:val="16"/>
          <w:lang w:val="hy-AM"/>
        </w:rPr>
        <w:t>ՊՈԱԿ</w:t>
      </w:r>
      <w:r w:rsidRPr="00F778E5">
        <w:rPr>
          <w:rFonts w:ascii="GHEA Grapalat" w:hAnsi="GHEA Grapalat"/>
          <w:sz w:val="16"/>
          <w:szCs w:val="16"/>
          <w:lang w:val="af-ZA"/>
        </w:rPr>
        <w:t>-</w:t>
      </w:r>
      <w:r w:rsidRPr="00F778E5">
        <w:rPr>
          <w:rFonts w:ascii="GHEA Grapalat" w:hAnsi="GHEA Grapalat"/>
          <w:sz w:val="16"/>
          <w:szCs w:val="16"/>
        </w:rPr>
        <w:t>ի</w:t>
      </w:r>
      <w:r w:rsidRPr="00F778E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318E1" w:rsidRPr="00F778E5">
        <w:rPr>
          <w:rFonts w:ascii="GHEA Grapalat" w:hAnsi="GHEA Grapalat" w:cs="Sylfaen"/>
          <w:sz w:val="16"/>
          <w:szCs w:val="16"/>
          <w:lang w:val="af-ZA"/>
        </w:rPr>
        <w:t>202</w:t>
      </w:r>
      <w:r w:rsidR="00BA2998" w:rsidRPr="00F778E5">
        <w:rPr>
          <w:rFonts w:ascii="GHEA Grapalat" w:hAnsi="GHEA Grapalat" w:cs="Sylfaen"/>
          <w:sz w:val="16"/>
          <w:szCs w:val="16"/>
          <w:lang w:val="af-ZA"/>
        </w:rPr>
        <w:t>6</w:t>
      </w:r>
      <w:r w:rsidR="0065687F" w:rsidRPr="00F778E5">
        <w:rPr>
          <w:rFonts w:ascii="GHEA Grapalat" w:hAnsi="GHEA Grapalat" w:cs="Sylfaen"/>
          <w:sz w:val="16"/>
          <w:szCs w:val="16"/>
          <w:lang w:val="af-ZA"/>
        </w:rPr>
        <w:t xml:space="preserve">թ. </w:t>
      </w:r>
      <w:r w:rsidRPr="00F778E5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r w:rsidR="000C6738" w:rsidRPr="00F778E5">
        <w:rPr>
          <w:rFonts w:ascii="GHEA Grapalat" w:hAnsi="GHEA Grapalat" w:cs="Sylfaen"/>
          <w:b/>
          <w:sz w:val="16"/>
          <w:szCs w:val="16"/>
          <w:lang w:val="af-ZA"/>
        </w:rPr>
        <w:t xml:space="preserve">Գրենական պիտույքների և գրասենյակային նյութերի  </w:t>
      </w:r>
      <w:r w:rsidRPr="00F778E5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</w:t>
      </w:r>
      <w:r w:rsidR="00BA2998" w:rsidRPr="00F778E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36631" w:rsidRPr="00F778E5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A701C5" w:rsidRPr="00F778E5">
        <w:rPr>
          <w:rFonts w:ascii="GHEA Grapalat" w:hAnsi="GHEA Grapalat"/>
          <w:b/>
          <w:sz w:val="16"/>
          <w:szCs w:val="16"/>
          <w:lang w:val="af-ZA"/>
        </w:rPr>
        <w:t>26/02-ԳՐ</w:t>
      </w:r>
      <w:r w:rsidR="00BA2998" w:rsidRPr="00F778E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736631" w:rsidRPr="00F778E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778E5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արդյունքում </w:t>
      </w:r>
      <w:r w:rsidR="003B52DA" w:rsidRPr="00F778E5">
        <w:rPr>
          <w:rFonts w:ascii="GHEA Grapalat" w:hAnsi="GHEA Grapalat" w:cs="Sylfaen"/>
          <w:b/>
          <w:sz w:val="16"/>
          <w:szCs w:val="16"/>
          <w:lang w:val="af-ZA"/>
        </w:rPr>
        <w:t>23.04.2026թ</w:t>
      </w:r>
      <w:r w:rsidR="003B52DA" w:rsidRPr="00F778E5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F778E5">
        <w:rPr>
          <w:rFonts w:ascii="GHEA Grapalat" w:hAnsi="GHEA Grapalat" w:cs="Sylfaen"/>
          <w:sz w:val="16"/>
          <w:szCs w:val="16"/>
          <w:lang w:val="af-ZA"/>
        </w:rPr>
        <w:t>կնքված</w:t>
      </w:r>
      <w:r w:rsidR="003B52DA" w:rsidRPr="00F778E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A2998" w:rsidRPr="00F778E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778E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36631" w:rsidRPr="00F778E5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A701C5" w:rsidRPr="00F778E5">
        <w:rPr>
          <w:rFonts w:ascii="GHEA Grapalat" w:hAnsi="GHEA Grapalat"/>
          <w:b/>
          <w:sz w:val="16"/>
          <w:szCs w:val="16"/>
          <w:lang w:val="af-ZA"/>
        </w:rPr>
        <w:t>26/02-ԳՐ</w:t>
      </w:r>
      <w:r w:rsidR="005D506F" w:rsidRPr="00F778E5">
        <w:rPr>
          <w:rFonts w:ascii="GHEA Grapalat" w:hAnsi="GHEA Grapalat"/>
          <w:b/>
          <w:sz w:val="16"/>
          <w:szCs w:val="16"/>
          <w:lang w:val="af-ZA"/>
        </w:rPr>
        <w:t>-</w:t>
      </w:r>
      <w:r w:rsidR="006D2D48" w:rsidRPr="00F778E5">
        <w:rPr>
          <w:rFonts w:ascii="GHEA Grapalat" w:hAnsi="GHEA Grapalat"/>
          <w:b/>
          <w:sz w:val="16"/>
          <w:szCs w:val="16"/>
          <w:lang w:val="ru-RU"/>
        </w:rPr>
        <w:t>ՍՆ</w:t>
      </w:r>
      <w:r w:rsidR="004E40BB" w:rsidRPr="00F778E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C6738" w:rsidRPr="00F778E5">
        <w:rPr>
          <w:rFonts w:ascii="GHEA Grapalat" w:hAnsi="GHEA Grapalat"/>
          <w:sz w:val="16"/>
          <w:szCs w:val="16"/>
          <w:lang w:val="af-ZA"/>
        </w:rPr>
        <w:t xml:space="preserve"> </w:t>
      </w:r>
      <w:r w:rsidR="000A22B6" w:rsidRPr="00F778E5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Pr="00F778E5">
        <w:rPr>
          <w:rFonts w:ascii="GHEA Grapalat" w:hAnsi="GHEA Grapalat" w:cs="Sylfaen"/>
          <w:sz w:val="16"/>
          <w:szCs w:val="16"/>
          <w:lang w:val="ru-RU"/>
        </w:rPr>
        <w:t>ր</w:t>
      </w:r>
      <w:r w:rsidRPr="00F778E5">
        <w:rPr>
          <w:rFonts w:ascii="GHEA Grapalat" w:hAnsi="GHEA Grapalat" w:cs="Sylfaen"/>
          <w:sz w:val="16"/>
          <w:szCs w:val="16"/>
          <w:lang w:val="af-ZA"/>
        </w:rPr>
        <w:t>ի մասին տեղեկատվությունը`</w:t>
      </w:r>
    </w:p>
    <w:p w:rsidR="0022631D" w:rsidRPr="00F778E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"/>
        <w:gridCol w:w="563"/>
        <w:gridCol w:w="286"/>
        <w:gridCol w:w="428"/>
        <w:gridCol w:w="1129"/>
        <w:gridCol w:w="227"/>
        <w:gridCol w:w="180"/>
        <w:gridCol w:w="423"/>
        <w:gridCol w:w="51"/>
        <w:gridCol w:w="236"/>
        <w:gridCol w:w="417"/>
        <w:gridCol w:w="141"/>
        <w:gridCol w:w="141"/>
        <w:gridCol w:w="594"/>
        <w:gridCol w:w="69"/>
        <w:gridCol w:w="645"/>
        <w:gridCol w:w="54"/>
        <w:gridCol w:w="229"/>
        <w:gridCol w:w="545"/>
        <w:gridCol w:w="212"/>
        <w:gridCol w:w="235"/>
        <w:gridCol w:w="47"/>
        <w:gridCol w:w="442"/>
        <w:gridCol w:w="78"/>
        <w:gridCol w:w="253"/>
        <w:gridCol w:w="354"/>
        <w:gridCol w:w="140"/>
        <w:gridCol w:w="428"/>
        <w:gridCol w:w="276"/>
        <w:gridCol w:w="109"/>
        <w:gridCol w:w="59"/>
        <w:gridCol w:w="227"/>
        <w:gridCol w:w="276"/>
        <w:gridCol w:w="596"/>
        <w:gridCol w:w="968"/>
      </w:tblGrid>
      <w:tr w:rsidR="008E708D" w:rsidRPr="00F778E5" w:rsidTr="00A701C5">
        <w:trPr>
          <w:gridBefore w:val="1"/>
          <w:wBefore w:w="62" w:type="dxa"/>
          <w:trHeight w:val="146"/>
        </w:trPr>
        <w:tc>
          <w:tcPr>
            <w:tcW w:w="563" w:type="dxa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5" w:type="dxa"/>
            <w:gridSpan w:val="33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E708D" w:rsidRPr="00F778E5" w:rsidTr="00A701C5">
        <w:trPr>
          <w:gridBefore w:val="1"/>
          <w:wBefore w:w="62" w:type="dxa"/>
          <w:trHeight w:val="11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9" w:type="dxa"/>
            <w:gridSpan w:val="7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27" w:type="dxa"/>
            <w:gridSpan w:val="9"/>
            <w:vMerge w:val="restart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E708D" w:rsidRPr="00F778E5" w:rsidTr="00A701C5">
        <w:trPr>
          <w:gridBefore w:val="1"/>
          <w:wBefore w:w="62" w:type="dxa"/>
          <w:trHeight w:val="175"/>
        </w:trPr>
        <w:tc>
          <w:tcPr>
            <w:tcW w:w="563" w:type="dxa"/>
            <w:vMerge/>
            <w:shd w:val="clear" w:color="auto" w:fill="auto"/>
            <w:vAlign w:val="center"/>
          </w:tcPr>
          <w:p w:rsidR="008E708D" w:rsidRPr="00F778E5" w:rsidRDefault="008E708D" w:rsidP="008E2B9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9" w:type="dxa"/>
            <w:gridSpan w:val="7"/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7" w:type="dxa"/>
            <w:gridSpan w:val="9"/>
            <w:vMerge/>
            <w:shd w:val="clear" w:color="auto" w:fill="auto"/>
          </w:tcPr>
          <w:p w:rsidR="008E708D" w:rsidRPr="00F778E5" w:rsidRDefault="008E708D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8E708D" w:rsidRPr="00F778E5" w:rsidRDefault="008E708D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708D" w:rsidRPr="00F778E5" w:rsidTr="00A701C5">
        <w:trPr>
          <w:gridBefore w:val="1"/>
          <w:wBefore w:w="62" w:type="dxa"/>
          <w:trHeight w:val="275"/>
        </w:trPr>
        <w:tc>
          <w:tcPr>
            <w:tcW w:w="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08D" w:rsidRPr="00F778E5" w:rsidRDefault="008E708D" w:rsidP="008E2B9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08D" w:rsidRPr="00F778E5" w:rsidRDefault="008E708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E708D" w:rsidRPr="00F778E5" w:rsidRDefault="008E708D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E708D" w:rsidRPr="00F778E5" w:rsidRDefault="008E708D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422B" w:rsidRPr="00F778E5" w:rsidTr="00A701C5">
        <w:trPr>
          <w:gridBefore w:val="1"/>
          <w:wBefore w:w="62" w:type="dxa"/>
          <w:trHeight w:val="653"/>
        </w:trPr>
        <w:tc>
          <w:tcPr>
            <w:tcW w:w="563" w:type="dxa"/>
            <w:shd w:val="clear" w:color="auto" w:fill="auto"/>
            <w:vAlign w:val="center"/>
          </w:tcPr>
          <w:p w:rsidR="001A422B" w:rsidRPr="00F778E5" w:rsidRDefault="001A422B" w:rsidP="001A422B">
            <w:pPr>
              <w:pStyle w:val="2"/>
              <w:spacing w:before="0" w:line="0" w:lineRule="atLeast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78E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Հաշվապահական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քանակա-գումարային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,  50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թերթից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Քանակագումարային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հաշվարկների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(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գումար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),  A4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ստվարաթղթե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կազմով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50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սոսնձված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կողքի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լիդերինապատումով</w:t>
            </w:r>
            <w:proofErr w:type="spellEnd"/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Քանակագումարային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հաշվարկների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(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գումար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),  A4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ստվարաթղթե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կազմով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50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սոսնձված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կողքի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լիդերինապատումով</w:t>
            </w:r>
            <w:proofErr w:type="spellEnd"/>
          </w:p>
        </w:tc>
      </w:tr>
      <w:tr w:rsidR="001A422B" w:rsidRPr="00F778E5" w:rsidTr="00A701C5">
        <w:trPr>
          <w:gridBefore w:val="1"/>
          <w:wBefore w:w="62" w:type="dxa"/>
          <w:trHeight w:val="723"/>
        </w:trPr>
        <w:tc>
          <w:tcPr>
            <w:tcW w:w="563" w:type="dxa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Հաշվապահական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քանակա-գումարային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,  100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թերթից</w:t>
            </w:r>
            <w:proofErr w:type="spellEnd"/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  <w:tc>
          <w:tcPr>
            <w:tcW w:w="21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Քանակագումարային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հաշվարկների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(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գումար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),  A4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ստվարաթղթե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կազմով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100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սոսնձված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կողքի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լիդերինապատումով</w:t>
            </w:r>
            <w:proofErr w:type="spellEnd"/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Քանակագումարային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հաշվարկների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(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գումար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),  A4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ստվարաթղթե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կազմով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100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սոսնձված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կողքի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լիդերինապատումով</w:t>
            </w:r>
            <w:proofErr w:type="spellEnd"/>
          </w:p>
        </w:tc>
      </w:tr>
      <w:tr w:rsidR="001A422B" w:rsidRPr="00F778E5" w:rsidTr="00A701C5">
        <w:trPr>
          <w:gridBefore w:val="1"/>
          <w:wBefore w:w="62" w:type="dxa"/>
          <w:trHeight w:val="217"/>
        </w:trPr>
        <w:tc>
          <w:tcPr>
            <w:tcW w:w="563" w:type="dxa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Հաշվապահական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, 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քանակա-գումարային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,  200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թերթից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64000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64000</w:t>
            </w:r>
          </w:p>
        </w:tc>
        <w:tc>
          <w:tcPr>
            <w:tcW w:w="21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Քանակագումարային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հաշվարկների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(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գումար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),  A4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ստվարաթղթե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կազմով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200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սոսնձված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կողքի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լիդերինապատումով</w:t>
            </w:r>
            <w:proofErr w:type="spellEnd"/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Քանակագումարային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հաշվարկների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(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քանակ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գումար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),  A4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ստվարաթղթե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կազմով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800գ/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200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սոսնձված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կողքի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լիդերինապատումով</w:t>
            </w:r>
            <w:proofErr w:type="spellEnd"/>
          </w:p>
        </w:tc>
      </w:tr>
      <w:tr w:rsidR="001A422B" w:rsidRPr="00F778E5" w:rsidTr="00775F70">
        <w:trPr>
          <w:gridBefore w:val="1"/>
          <w:wBefore w:w="62" w:type="dxa"/>
          <w:trHeight w:val="217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Պահանջագրի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50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թերթանոց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դեղորայքի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92500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92500</w:t>
            </w:r>
          </w:p>
        </w:tc>
        <w:tc>
          <w:tcPr>
            <w:tcW w:w="21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78E5">
              <w:rPr>
                <w:rFonts w:ascii="GHEA Grapalat" w:hAnsi="GHEA Grapalat"/>
                <w:sz w:val="14"/>
                <w:szCs w:val="14"/>
              </w:rPr>
              <w:t xml:space="preserve"> A 3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ֆորմատի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ստանդարտներին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 50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թերթանոց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 ՀՀ ԱՆ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հրամանով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78E5">
              <w:rPr>
                <w:rFonts w:ascii="GHEA Grapalat" w:hAnsi="GHEA Grapalat"/>
                <w:sz w:val="14"/>
                <w:szCs w:val="14"/>
              </w:rPr>
              <w:t xml:space="preserve"> A 3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ֆորմատի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ստանդարտներին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 50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թերթանոց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 ՀՀ ԱՆ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հրամանով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</w:t>
            </w:r>
          </w:p>
        </w:tc>
      </w:tr>
      <w:tr w:rsidR="001A422B" w:rsidRPr="00F778E5" w:rsidTr="00775F70">
        <w:trPr>
          <w:gridBefore w:val="1"/>
          <w:wBefore w:w="62" w:type="dxa"/>
          <w:trHeight w:val="6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Պահանջագրի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100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թերթանոց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դեղորայքի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66000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66000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78E5">
              <w:rPr>
                <w:rFonts w:ascii="GHEA Grapalat" w:hAnsi="GHEA Grapalat"/>
                <w:sz w:val="14"/>
                <w:szCs w:val="14"/>
              </w:rPr>
              <w:t xml:space="preserve"> A 3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ֆորմատի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ստանդարտներին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100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թերթանոց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 ՀՀ ԱՆ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հրամանով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78E5">
              <w:rPr>
                <w:rFonts w:ascii="GHEA Grapalat" w:hAnsi="GHEA Grapalat"/>
                <w:sz w:val="14"/>
                <w:szCs w:val="14"/>
              </w:rPr>
              <w:t xml:space="preserve"> A 3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ֆորմատի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ստանդարտներին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100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թերթանոց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 ՀՀ ԱՆ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հրամանով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</w:t>
            </w:r>
          </w:p>
        </w:tc>
      </w:tr>
      <w:tr w:rsidR="001A422B" w:rsidRPr="00F778E5" w:rsidTr="00775F70">
        <w:trPr>
          <w:gridBefore w:val="1"/>
          <w:wBefore w:w="62" w:type="dxa"/>
          <w:trHeight w:val="217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Պահանջագրի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գիրք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200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թերթանոց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դեղորայքի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76000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76000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78E5">
              <w:rPr>
                <w:rFonts w:ascii="GHEA Grapalat" w:hAnsi="GHEA Grapalat"/>
                <w:sz w:val="14"/>
                <w:szCs w:val="14"/>
              </w:rPr>
              <w:t xml:space="preserve">A 3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ֆորմատի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ստանդարտներին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  200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թերթանոց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 ՀՀ ԱՆ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հրամանով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78E5">
              <w:rPr>
                <w:rFonts w:ascii="GHEA Grapalat" w:hAnsi="GHEA Grapalat"/>
                <w:sz w:val="14"/>
                <w:szCs w:val="14"/>
              </w:rPr>
              <w:t xml:space="preserve">A 3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ֆորմատի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ստանդարտներին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  200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թերթանոց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 ՀՀ ԱՆ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հրամանով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</w:t>
            </w:r>
          </w:p>
        </w:tc>
      </w:tr>
      <w:tr w:rsidR="001A422B" w:rsidRPr="00F778E5" w:rsidTr="00A701C5">
        <w:trPr>
          <w:gridBefore w:val="1"/>
          <w:wBefore w:w="62" w:type="dxa"/>
          <w:trHeight w:val="217"/>
        </w:trPr>
        <w:tc>
          <w:tcPr>
            <w:tcW w:w="563" w:type="dxa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Մեզի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անալիզի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թերթիկ</w:t>
            </w:r>
            <w:proofErr w:type="spellEnd"/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21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78E5">
              <w:rPr>
                <w:rFonts w:ascii="GHEA Grapalat" w:hAnsi="GHEA Grapalat"/>
                <w:sz w:val="14"/>
                <w:szCs w:val="14"/>
              </w:rPr>
              <w:t xml:space="preserve"> A5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ֆորմատի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ստանդարտներին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90 %, ՀՀ ԱՆ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հրամանով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78E5">
              <w:rPr>
                <w:rFonts w:ascii="GHEA Grapalat" w:hAnsi="GHEA Grapalat"/>
                <w:sz w:val="14"/>
                <w:szCs w:val="14"/>
              </w:rPr>
              <w:t xml:space="preserve"> A5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ֆորմատի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ստանդարտներին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90 %, ՀՀ ԱՆ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հրամանով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</w:t>
            </w:r>
          </w:p>
        </w:tc>
      </w:tr>
      <w:tr w:rsidR="001A422B" w:rsidRPr="00F778E5" w:rsidTr="00A701C5">
        <w:trPr>
          <w:gridBefore w:val="1"/>
          <w:wBefore w:w="62" w:type="dxa"/>
          <w:trHeight w:val="217"/>
        </w:trPr>
        <w:tc>
          <w:tcPr>
            <w:tcW w:w="563" w:type="dxa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Պահանջագիր</w:t>
            </w:r>
            <w:proofErr w:type="spellEnd"/>
            <w:r w:rsidRPr="00F778E5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21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78E5">
              <w:rPr>
                <w:rFonts w:ascii="GHEA Grapalat" w:hAnsi="GHEA Grapalat"/>
                <w:sz w:val="14"/>
                <w:szCs w:val="14"/>
              </w:rPr>
              <w:t xml:space="preserve"> A5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78E5">
              <w:rPr>
                <w:rFonts w:ascii="GHEA Grapalat" w:hAnsi="GHEA Grapalat"/>
                <w:sz w:val="14"/>
                <w:szCs w:val="14"/>
              </w:rPr>
              <w:t xml:space="preserve"> A5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օֆսեթային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սպիտակությունը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80 %,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ձևաչափին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համապատասխան</w:t>
            </w:r>
          </w:p>
        </w:tc>
      </w:tr>
      <w:tr w:rsidR="001A422B" w:rsidRPr="00F778E5" w:rsidTr="00A701C5">
        <w:trPr>
          <w:gridBefore w:val="1"/>
          <w:wBefore w:w="62" w:type="dxa"/>
          <w:trHeight w:val="217"/>
        </w:trPr>
        <w:tc>
          <w:tcPr>
            <w:tcW w:w="563" w:type="dxa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Քարթրիջներ</w:t>
            </w:r>
            <w:proofErr w:type="spellEnd"/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կոմպլ</w:t>
            </w:r>
            <w:proofErr w:type="spellEnd"/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21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Քարթրիջ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բազմակի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լիցքավորմամբ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PR-P-TK-1170,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սև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թմբուկով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լազերային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տպիչի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Kyocera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Ecosys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M2040DN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Քարթրիջ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բազմակի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լիցքավորմամբ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PR-P-TK-1170,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սև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թմբուկով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լազերային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տպիչի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Kyocera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Ecosys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M2040DN</w:t>
            </w:r>
          </w:p>
        </w:tc>
      </w:tr>
      <w:tr w:rsidR="001A422B" w:rsidRPr="00F778E5" w:rsidTr="00A701C5">
        <w:trPr>
          <w:gridBefore w:val="1"/>
          <w:wBefore w:w="62" w:type="dxa"/>
          <w:trHeight w:val="217"/>
        </w:trPr>
        <w:tc>
          <w:tcPr>
            <w:tcW w:w="563" w:type="dxa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Քարթրիջներ</w:t>
            </w:r>
            <w:proofErr w:type="spellEnd"/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778E5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778E5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21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Քարթրիջ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բազմակի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լիցքավորմամբ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PR-P-CE505A/CF280A/719,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սև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լազերային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տպիչի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CANON LBP6670DN, CANON MF6140DM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Քարթրիջ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բազմակի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լիցքավորմամբ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PR-P-CE505A/CF280A/719,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սև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լազերային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տպիչի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CANON LBP6670DN, CANON MF6140DM</w:t>
            </w:r>
          </w:p>
        </w:tc>
      </w:tr>
      <w:tr w:rsidR="001A422B" w:rsidRPr="00F778E5" w:rsidTr="00A701C5">
        <w:trPr>
          <w:gridBefore w:val="1"/>
          <w:wBefore w:w="62" w:type="dxa"/>
          <w:trHeight w:val="342"/>
        </w:trPr>
        <w:tc>
          <w:tcPr>
            <w:tcW w:w="11058" w:type="dxa"/>
            <w:gridSpan w:val="34"/>
            <w:shd w:val="clear" w:color="auto" w:fill="99CCFF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A422B" w:rsidRPr="00F778E5" w:rsidTr="00A701C5">
        <w:trPr>
          <w:gridBefore w:val="1"/>
          <w:wBefore w:w="62" w:type="dxa"/>
          <w:trHeight w:val="137"/>
        </w:trPr>
        <w:tc>
          <w:tcPr>
            <w:tcW w:w="42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Կիրառված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ընթացակարգը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դրա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ընտրության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Գնանշման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հարցում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հիմնված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» ՀՀ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Pr="00F778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78E5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</w:p>
        </w:tc>
      </w:tr>
      <w:tr w:rsidR="001A422B" w:rsidRPr="00F778E5" w:rsidTr="00A701C5">
        <w:trPr>
          <w:gridBefore w:val="1"/>
          <w:wBefore w:w="62" w:type="dxa"/>
          <w:trHeight w:val="282"/>
        </w:trPr>
        <w:tc>
          <w:tcPr>
            <w:tcW w:w="1105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422B" w:rsidRPr="00F778E5" w:rsidTr="00A7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2" w:type="dxa"/>
          <w:trHeight w:val="155"/>
        </w:trPr>
        <w:tc>
          <w:tcPr>
            <w:tcW w:w="72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07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A422B" w:rsidRPr="00F778E5" w:rsidTr="00A7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2" w:type="dxa"/>
          <w:trHeight w:val="164"/>
        </w:trPr>
        <w:tc>
          <w:tcPr>
            <w:tcW w:w="63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eastAsia="ru-RU"/>
              </w:rPr>
            </w:pPr>
            <w:r w:rsidRPr="00F778E5">
              <w:rPr>
                <w:rFonts w:ascii="GHEA Grapalat" w:hAnsi="GHEA Grapalat"/>
                <w:i/>
                <w:color w:val="1F3864" w:themeColor="accent5" w:themeShade="80"/>
                <w:sz w:val="16"/>
                <w:szCs w:val="16"/>
                <w:lang w:val="hy-AM"/>
              </w:rPr>
              <w:t>Հրավերում փոփոխություններ չեն կատարվել</w:t>
            </w:r>
          </w:p>
        </w:tc>
      </w:tr>
      <w:tr w:rsidR="001A422B" w:rsidRPr="00F778E5" w:rsidTr="00A7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2" w:type="dxa"/>
          <w:trHeight w:val="92"/>
        </w:trPr>
        <w:tc>
          <w:tcPr>
            <w:tcW w:w="635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422B" w:rsidRPr="00F778E5" w:rsidTr="00A7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2" w:type="dxa"/>
          <w:trHeight w:val="47"/>
        </w:trPr>
        <w:tc>
          <w:tcPr>
            <w:tcW w:w="63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A422B" w:rsidRPr="00F778E5" w:rsidTr="00A7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2" w:type="dxa"/>
          <w:trHeight w:val="47"/>
        </w:trPr>
        <w:tc>
          <w:tcPr>
            <w:tcW w:w="635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eastAsia="ru-RU"/>
              </w:rPr>
              <w:t>Չեն</w:t>
            </w:r>
            <w:proofErr w:type="spellEnd"/>
            <w:r w:rsidRPr="00F778E5"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eastAsia="ru-RU"/>
              </w:rPr>
              <w:t>եղել</w:t>
            </w:r>
            <w:proofErr w:type="spellEnd"/>
          </w:p>
        </w:tc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eastAsia="ru-RU"/>
              </w:rPr>
              <w:t>Չեն</w:t>
            </w:r>
            <w:proofErr w:type="spellEnd"/>
            <w:r w:rsidRPr="00F778E5"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eastAsia="ru-RU"/>
              </w:rPr>
              <w:t>եղել</w:t>
            </w:r>
            <w:proofErr w:type="spellEnd"/>
          </w:p>
        </w:tc>
      </w:tr>
      <w:tr w:rsidR="001A422B" w:rsidRPr="00F778E5" w:rsidTr="00A7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2" w:type="dxa"/>
          <w:trHeight w:val="155"/>
        </w:trPr>
        <w:tc>
          <w:tcPr>
            <w:tcW w:w="635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422B" w:rsidRPr="00F778E5" w:rsidTr="00A701C5">
        <w:trPr>
          <w:gridBefore w:val="1"/>
          <w:wBefore w:w="62" w:type="dxa"/>
          <w:trHeight w:val="260"/>
        </w:trPr>
        <w:tc>
          <w:tcPr>
            <w:tcW w:w="11058" w:type="dxa"/>
            <w:gridSpan w:val="34"/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422B" w:rsidRPr="00F778E5" w:rsidTr="00A701C5">
        <w:trPr>
          <w:gridBefore w:val="1"/>
          <w:wBefore w:w="62" w:type="dxa"/>
          <w:trHeight w:val="535"/>
        </w:trPr>
        <w:tc>
          <w:tcPr>
            <w:tcW w:w="849" w:type="dxa"/>
            <w:gridSpan w:val="2"/>
            <w:vMerge w:val="restart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74" w:type="dxa"/>
            <w:gridSpan w:val="7"/>
            <w:vMerge w:val="restart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35" w:type="dxa"/>
            <w:gridSpan w:val="25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A422B" w:rsidRPr="00F778E5" w:rsidTr="00A701C5">
        <w:trPr>
          <w:gridBefore w:val="1"/>
          <w:wBefore w:w="62" w:type="dxa"/>
          <w:trHeight w:val="317"/>
        </w:trPr>
        <w:tc>
          <w:tcPr>
            <w:tcW w:w="849" w:type="dxa"/>
            <w:gridSpan w:val="2"/>
            <w:vMerge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4" w:type="dxa"/>
            <w:gridSpan w:val="7"/>
            <w:vMerge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734" w:type="dxa"/>
            <w:gridSpan w:val="10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11" w:type="dxa"/>
            <w:gridSpan w:val="7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A422B" w:rsidRPr="00F778E5" w:rsidTr="00A70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7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74" w:type="dxa"/>
            <w:gridSpan w:val="7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gramStart"/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 xml:space="preserve">ՍԱՄՆԱՆ </w:t>
            </w: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 xml:space="preserve"> ՍՊԸ</w:t>
            </w:r>
            <w:proofErr w:type="gramEnd"/>
          </w:p>
        </w:tc>
        <w:tc>
          <w:tcPr>
            <w:tcW w:w="2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40500</w:t>
            </w:r>
          </w:p>
        </w:tc>
        <w:tc>
          <w:tcPr>
            <w:tcW w:w="27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40500</w:t>
            </w:r>
          </w:p>
        </w:tc>
      </w:tr>
      <w:tr w:rsidR="001A422B" w:rsidRPr="00F778E5" w:rsidTr="00A70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7"/>
        </w:trPr>
        <w:tc>
          <w:tcPr>
            <w:tcW w:w="8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674" w:type="dxa"/>
            <w:gridSpan w:val="7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gramStart"/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 xml:space="preserve">ՍԱՄՆԱՆ </w:t>
            </w: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 xml:space="preserve"> ՍՊԸ</w:t>
            </w:r>
            <w:proofErr w:type="gramEnd"/>
          </w:p>
        </w:tc>
        <w:tc>
          <w:tcPr>
            <w:tcW w:w="22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30000</w:t>
            </w:r>
          </w:p>
        </w:tc>
        <w:tc>
          <w:tcPr>
            <w:tcW w:w="27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25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30000</w:t>
            </w:r>
          </w:p>
        </w:tc>
      </w:tr>
      <w:tr w:rsidR="001A422B" w:rsidRPr="00F778E5" w:rsidTr="00A70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7"/>
        </w:trPr>
        <w:tc>
          <w:tcPr>
            <w:tcW w:w="8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674" w:type="dxa"/>
            <w:gridSpan w:val="7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gramStart"/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 xml:space="preserve">ՍԱՄՆԱՆ </w:t>
            </w: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 xml:space="preserve"> ՍՊԸ</w:t>
            </w:r>
            <w:proofErr w:type="gramEnd"/>
          </w:p>
        </w:tc>
        <w:tc>
          <w:tcPr>
            <w:tcW w:w="22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60800</w:t>
            </w:r>
          </w:p>
        </w:tc>
        <w:tc>
          <w:tcPr>
            <w:tcW w:w="27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25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60800</w:t>
            </w:r>
          </w:p>
        </w:tc>
      </w:tr>
      <w:tr w:rsidR="001A422B" w:rsidRPr="00F778E5" w:rsidTr="00A70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7"/>
        </w:trPr>
        <w:tc>
          <w:tcPr>
            <w:tcW w:w="8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674" w:type="dxa"/>
            <w:gridSpan w:val="7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gramStart"/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 xml:space="preserve">ՍԱՄՆԱՆ </w:t>
            </w: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 xml:space="preserve"> ՍՊԸ</w:t>
            </w:r>
            <w:proofErr w:type="gramEnd"/>
          </w:p>
        </w:tc>
        <w:tc>
          <w:tcPr>
            <w:tcW w:w="22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88800</w:t>
            </w:r>
          </w:p>
        </w:tc>
        <w:tc>
          <w:tcPr>
            <w:tcW w:w="27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25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88800</w:t>
            </w:r>
          </w:p>
        </w:tc>
      </w:tr>
      <w:tr w:rsidR="001A422B" w:rsidRPr="00F778E5" w:rsidTr="00A70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7"/>
        </w:trPr>
        <w:tc>
          <w:tcPr>
            <w:tcW w:w="8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2674" w:type="dxa"/>
            <w:gridSpan w:val="7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gramStart"/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 xml:space="preserve">ՍԱՄՆԱՆ </w:t>
            </w: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 xml:space="preserve"> ՍՊԸ</w:t>
            </w:r>
            <w:proofErr w:type="gramEnd"/>
          </w:p>
        </w:tc>
        <w:tc>
          <w:tcPr>
            <w:tcW w:w="22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63800</w:t>
            </w:r>
          </w:p>
        </w:tc>
        <w:tc>
          <w:tcPr>
            <w:tcW w:w="27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25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63800</w:t>
            </w:r>
          </w:p>
        </w:tc>
      </w:tr>
      <w:tr w:rsidR="001A422B" w:rsidRPr="00F778E5" w:rsidTr="00A70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7"/>
        </w:trPr>
        <w:tc>
          <w:tcPr>
            <w:tcW w:w="8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674" w:type="dxa"/>
            <w:gridSpan w:val="7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gramStart"/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 xml:space="preserve">ՍԱՄՆԱՆ </w:t>
            </w: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 xml:space="preserve"> ՍՊԸ</w:t>
            </w:r>
            <w:proofErr w:type="gramEnd"/>
          </w:p>
        </w:tc>
        <w:tc>
          <w:tcPr>
            <w:tcW w:w="22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74000</w:t>
            </w:r>
          </w:p>
        </w:tc>
        <w:tc>
          <w:tcPr>
            <w:tcW w:w="27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25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74000</w:t>
            </w:r>
          </w:p>
        </w:tc>
      </w:tr>
      <w:tr w:rsidR="001A422B" w:rsidRPr="00F778E5" w:rsidTr="00A70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7"/>
        </w:trPr>
        <w:tc>
          <w:tcPr>
            <w:tcW w:w="8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7</w:t>
            </w:r>
          </w:p>
        </w:tc>
        <w:tc>
          <w:tcPr>
            <w:tcW w:w="2674" w:type="dxa"/>
            <w:gridSpan w:val="7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gramStart"/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 xml:space="preserve">ՍԱՄՆԱՆ </w:t>
            </w: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 xml:space="preserve"> ՍՊԸ</w:t>
            </w:r>
            <w:proofErr w:type="gramEnd"/>
          </w:p>
        </w:tc>
        <w:tc>
          <w:tcPr>
            <w:tcW w:w="22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27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25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>60000</w:t>
            </w:r>
          </w:p>
        </w:tc>
      </w:tr>
      <w:tr w:rsidR="001A422B" w:rsidRPr="00F778E5" w:rsidTr="00A70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7"/>
        </w:trPr>
        <w:tc>
          <w:tcPr>
            <w:tcW w:w="8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>8</w:t>
            </w:r>
          </w:p>
        </w:tc>
        <w:tc>
          <w:tcPr>
            <w:tcW w:w="2674" w:type="dxa"/>
            <w:gridSpan w:val="7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gramStart"/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 xml:space="preserve">ՍԱՄՆԱՆ </w:t>
            </w: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 xml:space="preserve"> ՍՊԸ</w:t>
            </w:r>
            <w:proofErr w:type="gramEnd"/>
          </w:p>
        </w:tc>
        <w:tc>
          <w:tcPr>
            <w:tcW w:w="22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18000</w:t>
            </w:r>
          </w:p>
        </w:tc>
        <w:tc>
          <w:tcPr>
            <w:tcW w:w="27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25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18000</w:t>
            </w:r>
          </w:p>
        </w:tc>
      </w:tr>
      <w:tr w:rsidR="001A422B" w:rsidRPr="00F778E5" w:rsidTr="007E7660">
        <w:trPr>
          <w:trHeight w:val="406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1A422B" w:rsidRPr="00F778E5" w:rsidTr="007E7660"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A422B" w:rsidRPr="00F778E5" w:rsidTr="00A701C5">
        <w:trPr>
          <w:trHeight w:val="303"/>
        </w:trPr>
        <w:tc>
          <w:tcPr>
            <w:tcW w:w="911" w:type="dxa"/>
            <w:gridSpan w:val="3"/>
            <w:vMerge w:val="restart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5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A422B" w:rsidRPr="00F778E5" w:rsidTr="00A701C5">
        <w:tc>
          <w:tcPr>
            <w:tcW w:w="9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A422B" w:rsidRPr="00F778E5" w:rsidTr="009D0974">
        <w:trPr>
          <w:trHeight w:val="314"/>
        </w:trPr>
        <w:tc>
          <w:tcPr>
            <w:tcW w:w="9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A701C5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5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A701C5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gramStart"/>
            <w:r w:rsidRPr="00F778E5">
              <w:rPr>
                <w:rFonts w:ascii="GHEA Grapalat" w:hAnsi="GHEA Grapalat"/>
                <w:sz w:val="16"/>
                <w:szCs w:val="16"/>
                <w:lang w:val="ru-RU"/>
              </w:rPr>
              <w:t xml:space="preserve">ՍԱՄՆԱՆ </w:t>
            </w:r>
            <w:r w:rsidRPr="00F778E5">
              <w:rPr>
                <w:rFonts w:ascii="GHEA Grapalat" w:hAnsi="GHEA Grapalat"/>
                <w:sz w:val="16"/>
                <w:szCs w:val="16"/>
                <w:lang w:val="af-ZA"/>
              </w:rPr>
              <w:t xml:space="preserve"> ՍՊԸ</w:t>
            </w:r>
            <w:proofErr w:type="gramEnd"/>
          </w:p>
        </w:tc>
        <w:tc>
          <w:tcPr>
            <w:tcW w:w="16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Առկա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են</w:t>
            </w:r>
            <w:proofErr w:type="spellEnd"/>
          </w:p>
        </w:tc>
        <w:tc>
          <w:tcPr>
            <w:tcW w:w="24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են</w:t>
            </w:r>
            <w:proofErr w:type="spellEnd"/>
          </w:p>
        </w:tc>
        <w:tc>
          <w:tcPr>
            <w:tcW w:w="24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են</w:t>
            </w:r>
            <w:proofErr w:type="spellEnd"/>
          </w:p>
        </w:tc>
        <w:tc>
          <w:tcPr>
            <w:tcW w:w="2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A701C5" w:rsidP="00A70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60000</w:t>
            </w:r>
          </w:p>
        </w:tc>
      </w:tr>
      <w:tr w:rsidR="001A422B" w:rsidRPr="00F778E5" w:rsidTr="00A701C5">
        <w:trPr>
          <w:trHeight w:val="331"/>
        </w:trPr>
        <w:tc>
          <w:tcPr>
            <w:tcW w:w="2468" w:type="dxa"/>
            <w:gridSpan w:val="5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2" w:type="dxa"/>
            <w:gridSpan w:val="30"/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    </w:t>
            </w:r>
            <w:proofErr w:type="spellStart"/>
            <w:r w:rsidRPr="00F778E5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val="ru-RU" w:eastAsia="ru-RU"/>
              </w:rPr>
              <w:t>Նախահաշվային</w:t>
            </w:r>
            <w:proofErr w:type="spellEnd"/>
            <w:r w:rsidRPr="00F778E5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val="ru-RU" w:eastAsia="ru-RU"/>
              </w:rPr>
              <w:t>գնից</w:t>
            </w:r>
            <w:proofErr w:type="spellEnd"/>
            <w:r w:rsidRPr="00F778E5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val="ru-RU" w:eastAsia="ru-RU"/>
              </w:rPr>
              <w:t>բարձր</w:t>
            </w:r>
            <w:proofErr w:type="spellEnd"/>
            <w:r w:rsidRPr="00F778E5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val="ru-RU" w:eastAsia="ru-RU"/>
              </w:rPr>
              <w:t>առաջարկ</w:t>
            </w:r>
            <w:proofErr w:type="spellEnd"/>
            <w:r w:rsidRPr="00F778E5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eastAsia="ru-RU"/>
              </w:rPr>
              <w:t>:</w:t>
            </w:r>
          </w:p>
        </w:tc>
      </w:tr>
      <w:tr w:rsidR="001A422B" w:rsidRPr="00F778E5" w:rsidTr="007E7660">
        <w:trPr>
          <w:trHeight w:val="289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422B" w:rsidRPr="00F778E5" w:rsidTr="00A701C5">
        <w:trPr>
          <w:trHeight w:val="346"/>
        </w:trPr>
        <w:tc>
          <w:tcPr>
            <w:tcW w:w="49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A701C5" w:rsidP="00C11F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11F0F"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="001A422B"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1A422B"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A422B" w:rsidRPr="00F778E5" w:rsidTr="00A701C5">
        <w:trPr>
          <w:trHeight w:val="354"/>
        </w:trPr>
        <w:tc>
          <w:tcPr>
            <w:tcW w:w="4947" w:type="dxa"/>
            <w:gridSpan w:val="15"/>
            <w:vMerge w:val="restart"/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A422B" w:rsidRPr="00F778E5" w:rsidTr="00A701C5">
        <w:trPr>
          <w:trHeight w:val="258"/>
        </w:trPr>
        <w:tc>
          <w:tcPr>
            <w:tcW w:w="494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A701C5" w:rsidP="00A701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A701C5" w:rsidP="00A701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1A422B" w:rsidRPr="00F778E5" w:rsidTr="007E7660">
        <w:trPr>
          <w:trHeight w:val="344"/>
        </w:trPr>
        <w:tc>
          <w:tcPr>
            <w:tcW w:w="1112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C11F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A701C5"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11F0F"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701C5"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A701C5"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A422B" w:rsidRPr="00F778E5" w:rsidTr="00A701C5">
        <w:trPr>
          <w:trHeight w:val="344"/>
        </w:trPr>
        <w:tc>
          <w:tcPr>
            <w:tcW w:w="49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C11F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C11F0F"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701C5"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701C5"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A422B" w:rsidRPr="00F778E5" w:rsidTr="00A701C5">
        <w:trPr>
          <w:trHeight w:val="344"/>
        </w:trPr>
        <w:tc>
          <w:tcPr>
            <w:tcW w:w="49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C11F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C11F0F"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701C5"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701C5"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A422B" w:rsidRPr="00F778E5" w:rsidTr="007E7660">
        <w:trPr>
          <w:trHeight w:val="13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422B" w:rsidRPr="00F778E5" w:rsidTr="00376787">
        <w:trPr>
          <w:trHeight w:val="225"/>
        </w:trPr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:rsidR="001A422B" w:rsidRPr="00F778E5" w:rsidRDefault="001A422B" w:rsidP="00376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6" w:type="dxa"/>
            <w:gridSpan w:val="3"/>
            <w:vMerge w:val="restart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45" w:type="dxa"/>
            <w:gridSpan w:val="28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A422B" w:rsidRPr="00F778E5" w:rsidTr="00376787">
        <w:trPr>
          <w:trHeight w:val="237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1" w:type="dxa"/>
            <w:gridSpan w:val="10"/>
            <w:vMerge w:val="restart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8" w:type="dxa"/>
            <w:gridSpan w:val="5"/>
            <w:vMerge w:val="restart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7" w:type="dxa"/>
            <w:gridSpan w:val="4"/>
            <w:vMerge w:val="restart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-ժամկետը</w:t>
            </w:r>
          </w:p>
        </w:tc>
        <w:tc>
          <w:tcPr>
            <w:tcW w:w="844" w:type="dxa"/>
            <w:gridSpan w:val="3"/>
            <w:vMerge w:val="restart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235" w:type="dxa"/>
            <w:gridSpan w:val="6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A422B" w:rsidRPr="00F778E5" w:rsidTr="00376787">
        <w:trPr>
          <w:trHeight w:val="215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1" w:type="dxa"/>
            <w:gridSpan w:val="10"/>
            <w:vMerge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8" w:type="dxa"/>
            <w:gridSpan w:val="5"/>
            <w:vMerge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4"/>
            <w:vMerge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gridSpan w:val="3"/>
            <w:vMerge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gridSpan w:val="6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A422B" w:rsidRPr="00F778E5" w:rsidTr="00376787">
        <w:trPr>
          <w:trHeight w:val="263"/>
        </w:trPr>
        <w:tc>
          <w:tcPr>
            <w:tcW w:w="13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A422B" w:rsidRPr="00F778E5" w:rsidTr="00376787">
        <w:trPr>
          <w:trHeight w:val="555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1A422B" w:rsidRPr="00F778E5" w:rsidRDefault="00A701C5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778E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1-6, 8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A422B" w:rsidRPr="00F778E5" w:rsidRDefault="00A701C5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gramStart"/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ՍԱՄՆԱՆ </w:t>
            </w:r>
            <w:r w:rsidRPr="00F778E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ՍՊԸ</w:t>
            </w:r>
            <w:proofErr w:type="gramEnd"/>
          </w:p>
        </w:tc>
        <w:tc>
          <w:tcPr>
            <w:tcW w:w="2771" w:type="dxa"/>
            <w:gridSpan w:val="10"/>
            <w:shd w:val="clear" w:color="auto" w:fill="auto"/>
            <w:vAlign w:val="center"/>
          </w:tcPr>
          <w:p w:rsidR="001A422B" w:rsidRPr="00F778E5" w:rsidRDefault="001A422B" w:rsidP="00DB53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778E5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ԱՍՀՆ-ՎՇՄԽԿՊ-ԳՀԱՊՁԲ-26/</w:t>
            </w:r>
            <w:r w:rsidR="00DB537E" w:rsidRPr="00F778E5"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Pr="00F778E5">
              <w:rPr>
                <w:rFonts w:ascii="GHEA Grapalat" w:hAnsi="GHEA Grapalat"/>
                <w:b/>
                <w:sz w:val="16"/>
                <w:szCs w:val="16"/>
                <w:lang w:val="af-ZA"/>
              </w:rPr>
              <w:t>-ԳՐ-</w:t>
            </w:r>
            <w:r w:rsidR="00DB537E" w:rsidRPr="00F778E5">
              <w:rPr>
                <w:rFonts w:ascii="GHEA Grapalat" w:hAnsi="GHEA Grapalat"/>
                <w:b/>
                <w:sz w:val="16"/>
                <w:szCs w:val="16"/>
                <w:lang w:val="af-ZA"/>
              </w:rPr>
              <w:t>ՍՆ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:rsidR="001A422B" w:rsidRPr="00F778E5" w:rsidRDefault="00A701C5" w:rsidP="00C11F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C11F0F"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27" w:type="dxa"/>
            <w:gridSpan w:val="4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44" w:type="dxa"/>
            <w:gridSpan w:val="3"/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1A422B" w:rsidRPr="00F778E5" w:rsidRDefault="00376787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375900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1A422B" w:rsidRPr="00F778E5" w:rsidRDefault="00376787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375900</w:t>
            </w:r>
          </w:p>
        </w:tc>
      </w:tr>
      <w:tr w:rsidR="001A422B" w:rsidRPr="00F778E5" w:rsidTr="007E7660">
        <w:trPr>
          <w:trHeight w:val="331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A422B" w:rsidRPr="00F778E5" w:rsidTr="00F778E5">
        <w:trPr>
          <w:trHeight w:val="125"/>
        </w:trPr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F778E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.-</w:t>
            </w:r>
            <w:proofErr w:type="spellStart"/>
            <w:r w:rsidRPr="00F778E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A422B" w:rsidRPr="00F778E5" w:rsidTr="00F778E5">
        <w:trPr>
          <w:trHeight w:val="495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1A422B" w:rsidRPr="00F778E5" w:rsidRDefault="00A701C5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F778E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1-6, 8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A422B" w:rsidRPr="00F778E5" w:rsidRDefault="00A701C5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gramStart"/>
            <w:r w:rsidRPr="00F778E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ՍԱՄՆԱՆ </w:t>
            </w:r>
            <w:r w:rsidRPr="00F778E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ՍՊԸ</w:t>
            </w:r>
            <w:proofErr w:type="gramEnd"/>
          </w:p>
        </w:tc>
        <w:tc>
          <w:tcPr>
            <w:tcW w:w="2717" w:type="dxa"/>
            <w:gridSpan w:val="9"/>
            <w:vAlign w:val="center"/>
          </w:tcPr>
          <w:p w:rsidR="00376787" w:rsidRPr="00F778E5" w:rsidRDefault="00376787" w:rsidP="00376787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ru-RU"/>
              </w:rPr>
            </w:pPr>
            <w:r w:rsidRPr="00F778E5">
              <w:rPr>
                <w:rFonts w:ascii="GHEA Grapalat" w:hAnsi="GHEA Grapalat" w:cs="Times New Roman"/>
                <w:color w:val="auto"/>
                <w:sz w:val="18"/>
                <w:szCs w:val="18"/>
              </w:rPr>
              <w:t>ք</w:t>
            </w:r>
            <w:r w:rsidRPr="00F778E5">
              <w:rPr>
                <w:rFonts w:ascii="GHEA Grapalat" w:hAnsi="GHEA Grapalat" w:cs="Times New Roman"/>
                <w:color w:val="auto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F778E5">
              <w:rPr>
                <w:rFonts w:ascii="GHEA Grapalat" w:hAnsi="GHEA Grapalat" w:cs="Times New Roman"/>
                <w:color w:val="auto"/>
                <w:sz w:val="18"/>
                <w:szCs w:val="18"/>
              </w:rPr>
              <w:t>Երևան</w:t>
            </w:r>
            <w:proofErr w:type="spellEnd"/>
            <w:r w:rsidRPr="00F778E5">
              <w:rPr>
                <w:rFonts w:ascii="GHEA Grapalat" w:hAnsi="GHEA Grapalat" w:cs="Times New Roman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778E5">
              <w:rPr>
                <w:rFonts w:ascii="GHEA Grapalat" w:hAnsi="GHEA Grapalat" w:cs="Times New Roman"/>
                <w:color w:val="auto"/>
                <w:sz w:val="18"/>
                <w:szCs w:val="18"/>
                <w:lang w:val="ru-RU"/>
              </w:rPr>
              <w:t>Աջափնյակ</w:t>
            </w:r>
            <w:proofErr w:type="spellEnd"/>
            <w:r w:rsidRPr="00F778E5">
              <w:rPr>
                <w:rFonts w:ascii="GHEA Grapalat" w:hAnsi="GHEA Grapalat" w:cs="Times New Roman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778E5">
              <w:rPr>
                <w:rFonts w:ascii="GHEA Grapalat" w:hAnsi="GHEA Grapalat" w:cs="Times New Roman"/>
                <w:color w:val="auto"/>
                <w:sz w:val="18"/>
                <w:szCs w:val="18"/>
                <w:lang w:val="ru-RU"/>
              </w:rPr>
              <w:t>Նազարբեկյան</w:t>
            </w:r>
            <w:proofErr w:type="spellEnd"/>
            <w:r w:rsidRPr="00F778E5">
              <w:rPr>
                <w:rFonts w:ascii="GHEA Grapalat" w:hAnsi="GHEA Grapalat" w:cs="Times New Roman"/>
                <w:color w:val="auto"/>
                <w:sz w:val="18"/>
                <w:szCs w:val="18"/>
                <w:lang w:val="ru-RU"/>
              </w:rPr>
              <w:t xml:space="preserve"> 3/1,</w:t>
            </w:r>
          </w:p>
          <w:p w:rsidR="001A422B" w:rsidRPr="00F778E5" w:rsidRDefault="001A422B" w:rsidP="00376787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6"/>
                <w:szCs w:val="16"/>
              </w:rPr>
            </w:pPr>
            <w:r w:rsidRPr="00F778E5">
              <w:rPr>
                <w:rFonts w:ascii="GHEA Grapalat" w:hAnsi="GHEA Grapalat" w:cs="Times New Roman"/>
                <w:color w:val="auto"/>
                <w:sz w:val="16"/>
                <w:szCs w:val="16"/>
                <w:lang w:val="ru-RU"/>
              </w:rPr>
              <w:t>09</w:t>
            </w:r>
            <w:r w:rsidR="00376787" w:rsidRPr="00F778E5">
              <w:rPr>
                <w:rFonts w:ascii="GHEA Grapalat" w:hAnsi="GHEA Grapalat" w:cs="Times New Roman"/>
                <w:color w:val="auto"/>
                <w:sz w:val="16"/>
                <w:szCs w:val="16"/>
                <w:lang w:val="ru-RU"/>
              </w:rPr>
              <w:t>3 949435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D571EB" w:rsidP="00376787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hyperlink r:id="rId8" w:history="1">
              <w:r w:rsidR="00376787" w:rsidRPr="00F778E5">
                <w:rPr>
                  <w:rStyle w:val="ae"/>
                  <w:sz w:val="18"/>
                  <w:szCs w:val="18"/>
                </w:rPr>
                <w:t>sam-nan@</w:t>
              </w:r>
            </w:hyperlink>
            <w:r w:rsidR="00376787" w:rsidRPr="00F778E5">
              <w:rPr>
                <w:rStyle w:val="ae"/>
                <w:sz w:val="18"/>
                <w:szCs w:val="18"/>
              </w:rPr>
              <w:t>mail.ru</w:t>
            </w:r>
          </w:p>
        </w:tc>
        <w:tc>
          <w:tcPr>
            <w:tcW w:w="21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8E5" w:rsidRDefault="009F2A5D" w:rsidP="009F2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778E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F778E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Հայէկոնոմբանկ</w:t>
            </w:r>
            <w:proofErr w:type="spellEnd"/>
            <w:r w:rsidRPr="00F778E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»</w:t>
            </w:r>
            <w:r w:rsidRPr="00F778E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ԲԲԸ</w:t>
            </w:r>
            <w:r w:rsidR="00F778E5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F778E5">
              <w:rPr>
                <w:rFonts w:ascii="GHEA Grapalat" w:hAnsi="GHEA Grapalat"/>
                <w:color w:val="000000"/>
                <w:sz w:val="16"/>
                <w:szCs w:val="16"/>
              </w:rPr>
              <w:t>Մետաքս</w:t>
            </w:r>
            <w:proofErr w:type="spellEnd"/>
            <w:r w:rsidR="00F778E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մ/ճ</w:t>
            </w:r>
            <w:bookmarkStart w:id="0" w:name="_GoBack"/>
            <w:bookmarkEnd w:id="0"/>
          </w:p>
          <w:p w:rsidR="001A422B" w:rsidRPr="00F778E5" w:rsidRDefault="001A422B" w:rsidP="009F2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778E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9F2A5D" w:rsidRPr="00F778E5">
              <w:rPr>
                <w:rFonts w:ascii="GHEA Grapalat" w:hAnsi="GHEA Grapalat"/>
                <w:sz w:val="16"/>
                <w:szCs w:val="16"/>
                <w:lang w:val="ru-RU"/>
              </w:rPr>
              <w:t>ՀՀ՝ 163218023543</w:t>
            </w:r>
          </w:p>
        </w:tc>
        <w:tc>
          <w:tcPr>
            <w:tcW w:w="15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78E5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         </w:t>
            </w:r>
            <w:r w:rsidRPr="00F778E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ՀՎՀՀ՝ </w:t>
            </w:r>
            <w:r w:rsidR="00376787" w:rsidRPr="00F778E5">
              <w:rPr>
                <w:rFonts w:ascii="GHEA Grapalat" w:hAnsi="GHEA Grapalat"/>
                <w:sz w:val="16"/>
                <w:szCs w:val="16"/>
              </w:rPr>
              <w:t>0</w:t>
            </w:r>
            <w:r w:rsidR="00376787" w:rsidRPr="00F778E5">
              <w:rPr>
                <w:rFonts w:ascii="GHEA Grapalat" w:hAnsi="GHEA Grapalat"/>
                <w:sz w:val="16"/>
                <w:szCs w:val="16"/>
                <w:lang w:val="ru-RU"/>
              </w:rPr>
              <w:t>1272957</w:t>
            </w:r>
          </w:p>
        </w:tc>
      </w:tr>
      <w:tr w:rsidR="001A422B" w:rsidRPr="00F778E5" w:rsidTr="007E7660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1A422B" w:rsidRPr="00F778E5" w:rsidTr="00A7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1"/>
        </w:trPr>
        <w:tc>
          <w:tcPr>
            <w:tcW w:w="26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ններ</w:t>
            </w:r>
            <w:proofErr w:type="spellEnd"/>
          </w:p>
        </w:tc>
        <w:tc>
          <w:tcPr>
            <w:tcW w:w="842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pStyle w:val="a6"/>
              <w:numPr>
                <w:ilvl w:val="0"/>
                <w:numId w:val="2"/>
              </w:numPr>
              <w:spacing w:before="0" w:after="0" w:line="276" w:lineRule="auto"/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Ծանոթություն`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val="ru-RU" w:eastAsia="ru-RU"/>
              </w:rPr>
              <w:t>Այլ</w:t>
            </w:r>
            <w:proofErr w:type="spellEnd"/>
            <w:r w:rsidRPr="00F778E5"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val="ru-RU" w:eastAsia="ru-RU"/>
              </w:rPr>
              <w:t>տեղեկություններ</w:t>
            </w:r>
            <w:proofErr w:type="spellEnd"/>
            <w:r w:rsidRPr="00F778E5"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i/>
                <w:color w:val="1F3864" w:themeColor="accent5" w:themeShade="80"/>
                <w:sz w:val="16"/>
                <w:szCs w:val="16"/>
                <w:lang w:val="ru-RU" w:eastAsia="ru-RU"/>
              </w:rPr>
              <w:t>չկան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</w:tr>
      <w:tr w:rsidR="001A422B" w:rsidRPr="00F778E5" w:rsidTr="007E7660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A422B" w:rsidRPr="00F778E5" w:rsidTr="007E7660">
        <w:trPr>
          <w:trHeight w:val="3001"/>
        </w:trPr>
        <w:tc>
          <w:tcPr>
            <w:tcW w:w="11120" w:type="dxa"/>
            <w:gridSpan w:val="35"/>
            <w:shd w:val="clear" w:color="auto" w:fill="auto"/>
            <w:vAlign w:val="bottom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------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  <w:p w:rsidR="001A422B" w:rsidRPr="00F778E5" w:rsidRDefault="001A422B" w:rsidP="001A422B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:rsidR="001A422B" w:rsidRPr="00F778E5" w:rsidRDefault="001A422B" w:rsidP="001A422B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1)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: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</w:p>
          <w:p w:rsidR="001A422B" w:rsidRPr="00F778E5" w:rsidRDefault="001A422B" w:rsidP="001A422B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. </w:t>
            </w:r>
            <w:proofErr w:type="spellStart"/>
            <w:proofErr w:type="gram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1A422B" w:rsidRPr="00F778E5" w:rsidRDefault="001A422B" w:rsidP="001A422B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. </w:t>
            </w:r>
            <w:proofErr w:type="spellStart"/>
            <w:proofErr w:type="gram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1A422B" w:rsidRPr="00F778E5" w:rsidRDefault="001A422B" w:rsidP="001A422B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2)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«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» 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5.1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2-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1A422B" w:rsidRPr="00F778E5" w:rsidRDefault="001A422B" w:rsidP="001A422B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3)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4)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---------------------------:</w:t>
            </w: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A422B" w:rsidRPr="00F778E5" w:rsidTr="007E7660">
        <w:trPr>
          <w:trHeight w:val="300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422B" w:rsidRPr="00F778E5" w:rsidTr="00A701C5">
        <w:trPr>
          <w:trHeight w:val="475"/>
        </w:trPr>
        <w:tc>
          <w:tcPr>
            <w:tcW w:w="28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A422B" w:rsidRPr="00F778E5" w:rsidTr="007E7660">
        <w:trPr>
          <w:trHeight w:val="233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422B" w:rsidRPr="00F778E5" w:rsidTr="00A701C5">
        <w:trPr>
          <w:trHeight w:val="427"/>
        </w:trPr>
        <w:tc>
          <w:tcPr>
            <w:tcW w:w="2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778E5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4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A422B" w:rsidRPr="00F778E5" w:rsidTr="007E7660">
        <w:trPr>
          <w:trHeight w:val="288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422B" w:rsidRPr="00F778E5" w:rsidTr="00A701C5">
        <w:trPr>
          <w:trHeight w:val="427"/>
        </w:trPr>
        <w:tc>
          <w:tcPr>
            <w:tcW w:w="2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778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4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A422B" w:rsidRPr="00F778E5" w:rsidTr="007E7660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422B" w:rsidRPr="00F778E5" w:rsidTr="00A701C5">
        <w:trPr>
          <w:trHeight w:val="427"/>
        </w:trPr>
        <w:tc>
          <w:tcPr>
            <w:tcW w:w="2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A422B" w:rsidRPr="00F778E5" w:rsidTr="007E7660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A422B" w:rsidRPr="00F778E5" w:rsidRDefault="001A422B" w:rsidP="001A42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422B" w:rsidRPr="00F778E5" w:rsidTr="007E7660">
        <w:trPr>
          <w:trHeight w:val="227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1A422B" w:rsidRPr="00F778E5" w:rsidRDefault="001A422B" w:rsidP="001A42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22B" w:rsidRPr="00F778E5" w:rsidTr="00A701C5">
        <w:trPr>
          <w:trHeight w:val="47"/>
        </w:trPr>
        <w:tc>
          <w:tcPr>
            <w:tcW w:w="33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2B" w:rsidRPr="00F778E5" w:rsidRDefault="001A422B" w:rsidP="001A42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A422B" w:rsidRPr="00F778E5" w:rsidTr="00A701C5">
        <w:trPr>
          <w:trHeight w:val="537"/>
        </w:trPr>
        <w:tc>
          <w:tcPr>
            <w:tcW w:w="3349" w:type="dxa"/>
            <w:gridSpan w:val="9"/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Արման</w:t>
            </w:r>
            <w:proofErr w:type="spellEnd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Համբարձումյան</w:t>
            </w:r>
            <w:proofErr w:type="spellEnd"/>
          </w:p>
        </w:tc>
        <w:tc>
          <w:tcPr>
            <w:tcW w:w="4338" w:type="dxa"/>
            <w:gridSpan w:val="16"/>
            <w:shd w:val="clear" w:color="auto" w:fill="auto"/>
            <w:vAlign w:val="center"/>
          </w:tcPr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778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077-024413</w:t>
            </w:r>
          </w:p>
        </w:tc>
        <w:tc>
          <w:tcPr>
            <w:tcW w:w="3433" w:type="dxa"/>
            <w:gridSpan w:val="10"/>
            <w:shd w:val="clear" w:color="auto" w:fill="auto"/>
            <w:vAlign w:val="center"/>
          </w:tcPr>
          <w:p w:rsidR="001A422B" w:rsidRPr="00F778E5" w:rsidRDefault="001A422B" w:rsidP="001A422B">
            <w:pPr>
              <w:pStyle w:val="ab"/>
              <w:spacing w:line="240" w:lineRule="auto"/>
              <w:rPr>
                <w:rFonts w:ascii="GHEA Grapalat" w:hAnsi="GHEA Grapalat"/>
                <w:i w:val="0"/>
                <w:sz w:val="16"/>
                <w:szCs w:val="16"/>
                <w:u w:val="single"/>
                <w:lang w:val="af-ZA"/>
              </w:rPr>
            </w:pPr>
            <w:proofErr w:type="spellStart"/>
            <w:r w:rsidRPr="00F778E5">
              <w:rPr>
                <w:rFonts w:ascii="GHEA Grapalat" w:hAnsi="GHEA Grapalat"/>
                <w:i w:val="0"/>
                <w:sz w:val="16"/>
                <w:szCs w:val="16"/>
                <w:lang w:val="ru-RU"/>
              </w:rPr>
              <w:t>vardenisinternat</w:t>
            </w:r>
            <w:proofErr w:type="spellEnd"/>
            <w:r w:rsidRPr="00F778E5">
              <w:rPr>
                <w:rFonts w:ascii="GHEA Grapalat" w:hAnsi="GHEA Grapalat"/>
                <w:i w:val="0"/>
                <w:sz w:val="16"/>
                <w:szCs w:val="16"/>
                <w:lang w:val="af-ZA"/>
              </w:rPr>
              <w:t>@mail.ru</w:t>
            </w:r>
          </w:p>
          <w:p w:rsidR="001A422B" w:rsidRPr="00F778E5" w:rsidRDefault="001A422B" w:rsidP="001A42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854C6B" w:rsidRPr="00F778E5" w:rsidRDefault="00E975E3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F778E5"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 </w:t>
      </w:r>
    </w:p>
    <w:p w:rsidR="00D52064" w:rsidRDefault="00E975E3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F778E5"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</w:t>
      </w:r>
      <w:proofErr w:type="spellStart"/>
      <w:r w:rsidRPr="00F778E5">
        <w:rPr>
          <w:rFonts w:ascii="GHEA Grapalat" w:eastAsia="Times New Roman" w:hAnsi="GHEA Grapalat" w:cs="Sylfaen"/>
          <w:i/>
          <w:sz w:val="20"/>
          <w:szCs w:val="20"/>
          <w:lang w:eastAsia="ru-RU"/>
        </w:rPr>
        <w:t>Պատվիրատու</w:t>
      </w:r>
      <w:proofErr w:type="spellEnd"/>
      <w:r w:rsidRPr="00F778E5"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`    </w:t>
      </w:r>
      <w:r w:rsidR="005D363B" w:rsidRPr="00F778E5">
        <w:rPr>
          <w:rFonts w:ascii="GHEA Grapalat" w:hAnsi="GHEA Grapalat"/>
          <w:i/>
          <w:color w:val="000000"/>
          <w:sz w:val="20"/>
          <w:szCs w:val="20"/>
          <w:lang w:val="hy-AM"/>
        </w:rPr>
        <w:t>«</w:t>
      </w:r>
      <w:r w:rsidR="005D363B" w:rsidRPr="00F778E5">
        <w:rPr>
          <w:rFonts w:ascii="GHEA Grapalat" w:hAnsi="GHEA Grapalat"/>
          <w:i/>
          <w:sz w:val="20"/>
          <w:szCs w:val="20"/>
          <w:lang w:val="hy-AM"/>
        </w:rPr>
        <w:t>Վարդենիսի</w:t>
      </w:r>
      <w:r w:rsidR="005D363B" w:rsidRPr="00F778E5">
        <w:rPr>
          <w:rFonts w:ascii="GHEA Grapalat" w:hAnsi="GHEA Grapalat"/>
          <w:i/>
          <w:sz w:val="20"/>
          <w:szCs w:val="20"/>
          <w:lang w:val="nb-NO"/>
        </w:rPr>
        <w:t xml:space="preserve"> շուրջօրյա մասնագիտացված խնամքի կենտրոն</w:t>
      </w:r>
      <w:r w:rsidR="005D363B" w:rsidRPr="00F778E5">
        <w:rPr>
          <w:rFonts w:ascii="GHEA Grapalat" w:hAnsi="GHEA Grapalat"/>
          <w:i/>
          <w:color w:val="000000"/>
          <w:sz w:val="20"/>
          <w:szCs w:val="20"/>
          <w:lang w:val="hy-AM"/>
        </w:rPr>
        <w:t>»</w:t>
      </w:r>
      <w:r w:rsidR="005D363B" w:rsidRPr="00F778E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5D363B" w:rsidRPr="00F778E5">
        <w:rPr>
          <w:rFonts w:ascii="GHEA Grapalat" w:hAnsi="GHEA Grapalat"/>
          <w:i/>
          <w:sz w:val="20"/>
          <w:szCs w:val="20"/>
          <w:lang w:val="hy-AM"/>
        </w:rPr>
        <w:t>ՊՈԱԿ</w:t>
      </w:r>
    </w:p>
    <w:p w:rsidR="00D52064" w:rsidRDefault="00D52064" w:rsidP="00D52064">
      <w:pPr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E975E3" w:rsidRPr="00D52064" w:rsidRDefault="00E975E3" w:rsidP="00D52064">
      <w:pPr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sectPr w:rsidR="00E975E3" w:rsidRPr="00D5206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1EB" w:rsidRDefault="00D571EB" w:rsidP="0022631D">
      <w:pPr>
        <w:spacing w:before="0" w:after="0"/>
      </w:pPr>
      <w:r>
        <w:separator/>
      </w:r>
    </w:p>
  </w:endnote>
  <w:endnote w:type="continuationSeparator" w:id="0">
    <w:p w:rsidR="00D571EB" w:rsidRDefault="00D571E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1EB" w:rsidRDefault="00D571EB" w:rsidP="0022631D">
      <w:pPr>
        <w:spacing w:before="0" w:after="0"/>
      </w:pPr>
      <w:r>
        <w:separator/>
      </w:r>
    </w:p>
  </w:footnote>
  <w:footnote w:type="continuationSeparator" w:id="0">
    <w:p w:rsidR="00D571EB" w:rsidRDefault="00D571EB" w:rsidP="0022631D">
      <w:pPr>
        <w:spacing w:before="0" w:after="0"/>
      </w:pPr>
      <w:r>
        <w:continuationSeparator/>
      </w:r>
    </w:p>
  </w:footnote>
  <w:footnote w:id="1">
    <w:p w:rsidR="008E708D" w:rsidRPr="00541A77" w:rsidRDefault="008E708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E708D" w:rsidRPr="002D0BF6" w:rsidRDefault="008E708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E708D" w:rsidRPr="002D0BF6" w:rsidRDefault="008E708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422B" w:rsidRPr="002D0BF6" w:rsidRDefault="001A422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A422B" w:rsidRPr="002D0BF6" w:rsidRDefault="001A422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422B" w:rsidRPr="00871366" w:rsidRDefault="001A422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422B" w:rsidRPr="002D0BF6" w:rsidRDefault="001A422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A422B" w:rsidRPr="0078682E" w:rsidRDefault="001A422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1A422B" w:rsidRPr="0078682E" w:rsidRDefault="001A422B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A422B" w:rsidRPr="00005B9C" w:rsidRDefault="001A422B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686"/>
    <w:multiLevelType w:val="hybridMultilevel"/>
    <w:tmpl w:val="D320F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914EF"/>
    <w:multiLevelType w:val="hybridMultilevel"/>
    <w:tmpl w:val="88AEFB32"/>
    <w:lvl w:ilvl="0" w:tplc="AED6F820">
      <w:start w:val="1"/>
      <w:numFmt w:val="decimal"/>
      <w:lvlText w:val="%1."/>
      <w:lvlJc w:val="left"/>
      <w:pPr>
        <w:ind w:left="420" w:hanging="360"/>
      </w:pPr>
      <w:rPr>
        <w:rFonts w:eastAsia="MS Mincho" w:cs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7026A2"/>
    <w:multiLevelType w:val="hybridMultilevel"/>
    <w:tmpl w:val="6B4256CC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296A7150"/>
    <w:multiLevelType w:val="hybridMultilevel"/>
    <w:tmpl w:val="B9CE9EF8"/>
    <w:lvl w:ilvl="0" w:tplc="B4ACD10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1C8F"/>
    <w:multiLevelType w:val="multilevel"/>
    <w:tmpl w:val="6FA0B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9A621A"/>
    <w:multiLevelType w:val="multilevel"/>
    <w:tmpl w:val="DA9E8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A44C6B"/>
    <w:multiLevelType w:val="hybridMultilevel"/>
    <w:tmpl w:val="12CCA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5B3"/>
    <w:multiLevelType w:val="multilevel"/>
    <w:tmpl w:val="3C38A23E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Sylfaen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 w:hint="default"/>
        <w:color w:val="auto"/>
        <w:sz w:val="22"/>
      </w:rPr>
    </w:lvl>
  </w:abstractNum>
  <w:abstractNum w:abstractNumId="9" w15:restartNumberingAfterBreak="0">
    <w:nsid w:val="4C7A39DA"/>
    <w:multiLevelType w:val="hybridMultilevel"/>
    <w:tmpl w:val="46106B28"/>
    <w:lvl w:ilvl="0" w:tplc="89783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D631182"/>
    <w:multiLevelType w:val="hybridMultilevel"/>
    <w:tmpl w:val="EAD21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4D94"/>
    <w:multiLevelType w:val="hybridMultilevel"/>
    <w:tmpl w:val="711E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5403C"/>
    <w:multiLevelType w:val="hybridMultilevel"/>
    <w:tmpl w:val="29449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703BD"/>
    <w:multiLevelType w:val="multilevel"/>
    <w:tmpl w:val="FB10286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7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90A22BD"/>
    <w:multiLevelType w:val="hybridMultilevel"/>
    <w:tmpl w:val="92C4E0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82DB5"/>
    <w:multiLevelType w:val="hybridMultilevel"/>
    <w:tmpl w:val="C01A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22E8B"/>
    <w:multiLevelType w:val="multilevel"/>
    <w:tmpl w:val="B6DEF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3"/>
  </w:num>
  <w:num w:numId="5">
    <w:abstractNumId w:val="8"/>
  </w:num>
  <w:num w:numId="6">
    <w:abstractNumId w:val="5"/>
  </w:num>
  <w:num w:numId="7">
    <w:abstractNumId w:val="1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  <w:num w:numId="15">
    <w:abstractNumId w:val="6"/>
  </w:num>
  <w:num w:numId="16">
    <w:abstractNumId w:val="1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138A"/>
    <w:rsid w:val="00003B86"/>
    <w:rsid w:val="00007195"/>
    <w:rsid w:val="00012170"/>
    <w:rsid w:val="00015BC7"/>
    <w:rsid w:val="000168CE"/>
    <w:rsid w:val="000175DE"/>
    <w:rsid w:val="00023068"/>
    <w:rsid w:val="000318E1"/>
    <w:rsid w:val="00043342"/>
    <w:rsid w:val="00044071"/>
    <w:rsid w:val="00044EA8"/>
    <w:rsid w:val="00045B45"/>
    <w:rsid w:val="00046CCF"/>
    <w:rsid w:val="00047ABA"/>
    <w:rsid w:val="00051ECE"/>
    <w:rsid w:val="00057B07"/>
    <w:rsid w:val="00057C16"/>
    <w:rsid w:val="000650FB"/>
    <w:rsid w:val="0007090E"/>
    <w:rsid w:val="00073D66"/>
    <w:rsid w:val="00082779"/>
    <w:rsid w:val="00084845"/>
    <w:rsid w:val="00084EDE"/>
    <w:rsid w:val="00086AA2"/>
    <w:rsid w:val="0009195B"/>
    <w:rsid w:val="00097B09"/>
    <w:rsid w:val="000A0288"/>
    <w:rsid w:val="000A0B8B"/>
    <w:rsid w:val="000A22B6"/>
    <w:rsid w:val="000A557F"/>
    <w:rsid w:val="000B0199"/>
    <w:rsid w:val="000B5ECB"/>
    <w:rsid w:val="000C2525"/>
    <w:rsid w:val="000C4FD0"/>
    <w:rsid w:val="000C6738"/>
    <w:rsid w:val="000D0DFF"/>
    <w:rsid w:val="000E1BE5"/>
    <w:rsid w:val="000E3365"/>
    <w:rsid w:val="000E4FF1"/>
    <w:rsid w:val="000F376D"/>
    <w:rsid w:val="001021B0"/>
    <w:rsid w:val="00107EC0"/>
    <w:rsid w:val="00110C02"/>
    <w:rsid w:val="001139AD"/>
    <w:rsid w:val="001151AE"/>
    <w:rsid w:val="00116508"/>
    <w:rsid w:val="001210EA"/>
    <w:rsid w:val="00124767"/>
    <w:rsid w:val="001374D1"/>
    <w:rsid w:val="00151823"/>
    <w:rsid w:val="00153187"/>
    <w:rsid w:val="001619FB"/>
    <w:rsid w:val="001625C7"/>
    <w:rsid w:val="00172047"/>
    <w:rsid w:val="00177A3D"/>
    <w:rsid w:val="0018132E"/>
    <w:rsid w:val="00181EC3"/>
    <w:rsid w:val="0018422F"/>
    <w:rsid w:val="001A1999"/>
    <w:rsid w:val="001A422B"/>
    <w:rsid w:val="001B010F"/>
    <w:rsid w:val="001C012F"/>
    <w:rsid w:val="001C1BE1"/>
    <w:rsid w:val="001C211D"/>
    <w:rsid w:val="001E0091"/>
    <w:rsid w:val="001E4955"/>
    <w:rsid w:val="001E7B34"/>
    <w:rsid w:val="001F12F1"/>
    <w:rsid w:val="001F494F"/>
    <w:rsid w:val="002101EC"/>
    <w:rsid w:val="002149C3"/>
    <w:rsid w:val="0022631D"/>
    <w:rsid w:val="002336C0"/>
    <w:rsid w:val="00233FD2"/>
    <w:rsid w:val="00234E09"/>
    <w:rsid w:val="00237C1F"/>
    <w:rsid w:val="00241D16"/>
    <w:rsid w:val="00241D86"/>
    <w:rsid w:val="00243914"/>
    <w:rsid w:val="00255787"/>
    <w:rsid w:val="00257114"/>
    <w:rsid w:val="002630ED"/>
    <w:rsid w:val="0026314D"/>
    <w:rsid w:val="00263BD7"/>
    <w:rsid w:val="002735FE"/>
    <w:rsid w:val="002870B9"/>
    <w:rsid w:val="00291DC7"/>
    <w:rsid w:val="002946D2"/>
    <w:rsid w:val="00295B92"/>
    <w:rsid w:val="002A1C76"/>
    <w:rsid w:val="002D01B3"/>
    <w:rsid w:val="002D6035"/>
    <w:rsid w:val="002E12B9"/>
    <w:rsid w:val="002E1328"/>
    <w:rsid w:val="002E4868"/>
    <w:rsid w:val="002E4E6F"/>
    <w:rsid w:val="002F16CC"/>
    <w:rsid w:val="002F1FEB"/>
    <w:rsid w:val="002F4076"/>
    <w:rsid w:val="002F56CC"/>
    <w:rsid w:val="002F5D47"/>
    <w:rsid w:val="00320F19"/>
    <w:rsid w:val="00330923"/>
    <w:rsid w:val="00341BB8"/>
    <w:rsid w:val="00344AAC"/>
    <w:rsid w:val="003511D0"/>
    <w:rsid w:val="00354803"/>
    <w:rsid w:val="00355CA8"/>
    <w:rsid w:val="0036180D"/>
    <w:rsid w:val="00371B1D"/>
    <w:rsid w:val="00376787"/>
    <w:rsid w:val="00395062"/>
    <w:rsid w:val="003B2758"/>
    <w:rsid w:val="003B4F32"/>
    <w:rsid w:val="003B52DA"/>
    <w:rsid w:val="003C2385"/>
    <w:rsid w:val="003C3FCE"/>
    <w:rsid w:val="003D5B5A"/>
    <w:rsid w:val="003D6079"/>
    <w:rsid w:val="003E3D40"/>
    <w:rsid w:val="003E6978"/>
    <w:rsid w:val="003F345A"/>
    <w:rsid w:val="003F7030"/>
    <w:rsid w:val="0040115A"/>
    <w:rsid w:val="004128E9"/>
    <w:rsid w:val="00417252"/>
    <w:rsid w:val="004179A7"/>
    <w:rsid w:val="00427F5B"/>
    <w:rsid w:val="00433E3C"/>
    <w:rsid w:val="00441365"/>
    <w:rsid w:val="0045353B"/>
    <w:rsid w:val="00453747"/>
    <w:rsid w:val="00457194"/>
    <w:rsid w:val="00461B5E"/>
    <w:rsid w:val="004631DD"/>
    <w:rsid w:val="00470B5F"/>
    <w:rsid w:val="00472069"/>
    <w:rsid w:val="00474951"/>
    <w:rsid w:val="00474C2F"/>
    <w:rsid w:val="004764CD"/>
    <w:rsid w:val="00486FC1"/>
    <w:rsid w:val="004875E0"/>
    <w:rsid w:val="00490DDD"/>
    <w:rsid w:val="00497FBB"/>
    <w:rsid w:val="004A30D6"/>
    <w:rsid w:val="004B4AE9"/>
    <w:rsid w:val="004C1000"/>
    <w:rsid w:val="004D078F"/>
    <w:rsid w:val="004D685A"/>
    <w:rsid w:val="004E228A"/>
    <w:rsid w:val="004E376E"/>
    <w:rsid w:val="004E40BB"/>
    <w:rsid w:val="00503BCC"/>
    <w:rsid w:val="00512356"/>
    <w:rsid w:val="00516608"/>
    <w:rsid w:val="005349DB"/>
    <w:rsid w:val="0053549F"/>
    <w:rsid w:val="00546023"/>
    <w:rsid w:val="005538B0"/>
    <w:rsid w:val="0055623C"/>
    <w:rsid w:val="005610E5"/>
    <w:rsid w:val="005737F9"/>
    <w:rsid w:val="005A06E7"/>
    <w:rsid w:val="005B0BB7"/>
    <w:rsid w:val="005B4215"/>
    <w:rsid w:val="005B4EE9"/>
    <w:rsid w:val="005B7267"/>
    <w:rsid w:val="005D363B"/>
    <w:rsid w:val="005D506F"/>
    <w:rsid w:val="005D5FBD"/>
    <w:rsid w:val="005E57C2"/>
    <w:rsid w:val="005F059B"/>
    <w:rsid w:val="005F5473"/>
    <w:rsid w:val="006055A6"/>
    <w:rsid w:val="00607C9A"/>
    <w:rsid w:val="00614774"/>
    <w:rsid w:val="00631A20"/>
    <w:rsid w:val="006416E9"/>
    <w:rsid w:val="00646760"/>
    <w:rsid w:val="0065687F"/>
    <w:rsid w:val="0066080A"/>
    <w:rsid w:val="006642AD"/>
    <w:rsid w:val="00666ED1"/>
    <w:rsid w:val="00670C5F"/>
    <w:rsid w:val="00690ECB"/>
    <w:rsid w:val="006A017F"/>
    <w:rsid w:val="006A38B4"/>
    <w:rsid w:val="006B2E21"/>
    <w:rsid w:val="006B476B"/>
    <w:rsid w:val="006C0266"/>
    <w:rsid w:val="006C46A8"/>
    <w:rsid w:val="006C4BFF"/>
    <w:rsid w:val="006D2D48"/>
    <w:rsid w:val="006D31E7"/>
    <w:rsid w:val="006D6CEB"/>
    <w:rsid w:val="006E0D92"/>
    <w:rsid w:val="006E1A83"/>
    <w:rsid w:val="006E48AB"/>
    <w:rsid w:val="006E7706"/>
    <w:rsid w:val="006F2779"/>
    <w:rsid w:val="006F54AC"/>
    <w:rsid w:val="00701180"/>
    <w:rsid w:val="007060FC"/>
    <w:rsid w:val="00713732"/>
    <w:rsid w:val="007175BB"/>
    <w:rsid w:val="0072489D"/>
    <w:rsid w:val="0073542C"/>
    <w:rsid w:val="00736631"/>
    <w:rsid w:val="0073685A"/>
    <w:rsid w:val="00741D50"/>
    <w:rsid w:val="00767B41"/>
    <w:rsid w:val="007732E7"/>
    <w:rsid w:val="00775C25"/>
    <w:rsid w:val="00775F70"/>
    <w:rsid w:val="007816B1"/>
    <w:rsid w:val="0078682E"/>
    <w:rsid w:val="00787E4A"/>
    <w:rsid w:val="007C56C9"/>
    <w:rsid w:val="007D2E30"/>
    <w:rsid w:val="007D7F49"/>
    <w:rsid w:val="007E710F"/>
    <w:rsid w:val="007E7660"/>
    <w:rsid w:val="00800AA9"/>
    <w:rsid w:val="00803C33"/>
    <w:rsid w:val="0081420B"/>
    <w:rsid w:val="00834150"/>
    <w:rsid w:val="0083764A"/>
    <w:rsid w:val="00854C6B"/>
    <w:rsid w:val="008555F6"/>
    <w:rsid w:val="00857D39"/>
    <w:rsid w:val="0086396B"/>
    <w:rsid w:val="00867610"/>
    <w:rsid w:val="008750FB"/>
    <w:rsid w:val="008A05BC"/>
    <w:rsid w:val="008A3D74"/>
    <w:rsid w:val="008A4AAD"/>
    <w:rsid w:val="008A7329"/>
    <w:rsid w:val="008B0DDB"/>
    <w:rsid w:val="008B1666"/>
    <w:rsid w:val="008B2099"/>
    <w:rsid w:val="008C22C2"/>
    <w:rsid w:val="008C4E62"/>
    <w:rsid w:val="008D40CC"/>
    <w:rsid w:val="008E2B46"/>
    <w:rsid w:val="008E2B97"/>
    <w:rsid w:val="008E2D68"/>
    <w:rsid w:val="008E493A"/>
    <w:rsid w:val="008E7051"/>
    <w:rsid w:val="008E708D"/>
    <w:rsid w:val="008F34C6"/>
    <w:rsid w:val="008F582F"/>
    <w:rsid w:val="008F7CAF"/>
    <w:rsid w:val="00903DC8"/>
    <w:rsid w:val="009166D4"/>
    <w:rsid w:val="00933CA2"/>
    <w:rsid w:val="00935A7B"/>
    <w:rsid w:val="009407AC"/>
    <w:rsid w:val="0095041F"/>
    <w:rsid w:val="009522AE"/>
    <w:rsid w:val="009530D7"/>
    <w:rsid w:val="00955EAC"/>
    <w:rsid w:val="00997397"/>
    <w:rsid w:val="009A6E8F"/>
    <w:rsid w:val="009B3551"/>
    <w:rsid w:val="009C5E0F"/>
    <w:rsid w:val="009D0974"/>
    <w:rsid w:val="009E6627"/>
    <w:rsid w:val="009E75FF"/>
    <w:rsid w:val="009F2A5D"/>
    <w:rsid w:val="009F525D"/>
    <w:rsid w:val="009F7AC6"/>
    <w:rsid w:val="009F7FDC"/>
    <w:rsid w:val="00A064F3"/>
    <w:rsid w:val="00A0776A"/>
    <w:rsid w:val="00A11E58"/>
    <w:rsid w:val="00A306F5"/>
    <w:rsid w:val="00A31820"/>
    <w:rsid w:val="00A470B1"/>
    <w:rsid w:val="00A57B38"/>
    <w:rsid w:val="00A62B5F"/>
    <w:rsid w:val="00A63E72"/>
    <w:rsid w:val="00A701C5"/>
    <w:rsid w:val="00A7140B"/>
    <w:rsid w:val="00A752F8"/>
    <w:rsid w:val="00A81A99"/>
    <w:rsid w:val="00A91364"/>
    <w:rsid w:val="00A93602"/>
    <w:rsid w:val="00A95BC0"/>
    <w:rsid w:val="00A97F25"/>
    <w:rsid w:val="00AA32E4"/>
    <w:rsid w:val="00AA4A87"/>
    <w:rsid w:val="00AB04DD"/>
    <w:rsid w:val="00AD07B9"/>
    <w:rsid w:val="00AD19B2"/>
    <w:rsid w:val="00AD58F3"/>
    <w:rsid w:val="00AD59DC"/>
    <w:rsid w:val="00AE3EFE"/>
    <w:rsid w:val="00AF7F3E"/>
    <w:rsid w:val="00B07077"/>
    <w:rsid w:val="00B1146B"/>
    <w:rsid w:val="00B13729"/>
    <w:rsid w:val="00B26554"/>
    <w:rsid w:val="00B45F65"/>
    <w:rsid w:val="00B63716"/>
    <w:rsid w:val="00B7189C"/>
    <w:rsid w:val="00B73C26"/>
    <w:rsid w:val="00B75762"/>
    <w:rsid w:val="00B77EDC"/>
    <w:rsid w:val="00B82186"/>
    <w:rsid w:val="00B8662B"/>
    <w:rsid w:val="00B91DE2"/>
    <w:rsid w:val="00B92CFE"/>
    <w:rsid w:val="00B94EA2"/>
    <w:rsid w:val="00BA03B0"/>
    <w:rsid w:val="00BA1F5E"/>
    <w:rsid w:val="00BA2998"/>
    <w:rsid w:val="00BB0A93"/>
    <w:rsid w:val="00BB3E10"/>
    <w:rsid w:val="00BB4274"/>
    <w:rsid w:val="00BC3838"/>
    <w:rsid w:val="00BD3C42"/>
    <w:rsid w:val="00BD3D4E"/>
    <w:rsid w:val="00BD6108"/>
    <w:rsid w:val="00BE5756"/>
    <w:rsid w:val="00BE5A16"/>
    <w:rsid w:val="00BE67BD"/>
    <w:rsid w:val="00BE778E"/>
    <w:rsid w:val="00BF1465"/>
    <w:rsid w:val="00BF4745"/>
    <w:rsid w:val="00C01BEA"/>
    <w:rsid w:val="00C0537A"/>
    <w:rsid w:val="00C11F0F"/>
    <w:rsid w:val="00C272F3"/>
    <w:rsid w:val="00C368B4"/>
    <w:rsid w:val="00C414F1"/>
    <w:rsid w:val="00C43999"/>
    <w:rsid w:val="00C467BD"/>
    <w:rsid w:val="00C61512"/>
    <w:rsid w:val="00C617B8"/>
    <w:rsid w:val="00C628DE"/>
    <w:rsid w:val="00C635B8"/>
    <w:rsid w:val="00C84DF7"/>
    <w:rsid w:val="00C85900"/>
    <w:rsid w:val="00C94AF6"/>
    <w:rsid w:val="00C96337"/>
    <w:rsid w:val="00C96BED"/>
    <w:rsid w:val="00CB44D2"/>
    <w:rsid w:val="00CB5DED"/>
    <w:rsid w:val="00CC1F23"/>
    <w:rsid w:val="00CC2D11"/>
    <w:rsid w:val="00CD1FC2"/>
    <w:rsid w:val="00CD48FE"/>
    <w:rsid w:val="00CE1057"/>
    <w:rsid w:val="00CE59FA"/>
    <w:rsid w:val="00CE7857"/>
    <w:rsid w:val="00CF1F70"/>
    <w:rsid w:val="00CF7E16"/>
    <w:rsid w:val="00D06C6F"/>
    <w:rsid w:val="00D2219B"/>
    <w:rsid w:val="00D2371C"/>
    <w:rsid w:val="00D26A5F"/>
    <w:rsid w:val="00D350DE"/>
    <w:rsid w:val="00D36189"/>
    <w:rsid w:val="00D4374D"/>
    <w:rsid w:val="00D50715"/>
    <w:rsid w:val="00D51E6B"/>
    <w:rsid w:val="00D52064"/>
    <w:rsid w:val="00D5475A"/>
    <w:rsid w:val="00D571EB"/>
    <w:rsid w:val="00D72D65"/>
    <w:rsid w:val="00D758FA"/>
    <w:rsid w:val="00D76E18"/>
    <w:rsid w:val="00D80C64"/>
    <w:rsid w:val="00D819B0"/>
    <w:rsid w:val="00D8662D"/>
    <w:rsid w:val="00D86F77"/>
    <w:rsid w:val="00D97872"/>
    <w:rsid w:val="00DA2559"/>
    <w:rsid w:val="00DB5043"/>
    <w:rsid w:val="00DB537E"/>
    <w:rsid w:val="00DB666F"/>
    <w:rsid w:val="00DC599A"/>
    <w:rsid w:val="00DC6081"/>
    <w:rsid w:val="00DC7079"/>
    <w:rsid w:val="00DD3DFC"/>
    <w:rsid w:val="00DE035B"/>
    <w:rsid w:val="00DE06F1"/>
    <w:rsid w:val="00DE63D9"/>
    <w:rsid w:val="00E1314E"/>
    <w:rsid w:val="00E15521"/>
    <w:rsid w:val="00E161B9"/>
    <w:rsid w:val="00E243EA"/>
    <w:rsid w:val="00E2723E"/>
    <w:rsid w:val="00E31D4B"/>
    <w:rsid w:val="00E33A1B"/>
    <w:rsid w:val="00E33A25"/>
    <w:rsid w:val="00E36D51"/>
    <w:rsid w:val="00E41506"/>
    <w:rsid w:val="00E4188B"/>
    <w:rsid w:val="00E4425C"/>
    <w:rsid w:val="00E54C4D"/>
    <w:rsid w:val="00E56328"/>
    <w:rsid w:val="00E56BE7"/>
    <w:rsid w:val="00E64329"/>
    <w:rsid w:val="00E67AFA"/>
    <w:rsid w:val="00E742AC"/>
    <w:rsid w:val="00E7656E"/>
    <w:rsid w:val="00E90F26"/>
    <w:rsid w:val="00E9225B"/>
    <w:rsid w:val="00E93400"/>
    <w:rsid w:val="00E975E3"/>
    <w:rsid w:val="00EA01A2"/>
    <w:rsid w:val="00EA389C"/>
    <w:rsid w:val="00EA568C"/>
    <w:rsid w:val="00EA767F"/>
    <w:rsid w:val="00EB02B2"/>
    <w:rsid w:val="00EB4479"/>
    <w:rsid w:val="00EB59EE"/>
    <w:rsid w:val="00EB68C0"/>
    <w:rsid w:val="00EC6445"/>
    <w:rsid w:val="00EC64E4"/>
    <w:rsid w:val="00EE593F"/>
    <w:rsid w:val="00EF038D"/>
    <w:rsid w:val="00EF16D0"/>
    <w:rsid w:val="00F10AFE"/>
    <w:rsid w:val="00F12744"/>
    <w:rsid w:val="00F1380F"/>
    <w:rsid w:val="00F1649F"/>
    <w:rsid w:val="00F20907"/>
    <w:rsid w:val="00F266F3"/>
    <w:rsid w:val="00F31004"/>
    <w:rsid w:val="00F365DA"/>
    <w:rsid w:val="00F3685F"/>
    <w:rsid w:val="00F4040D"/>
    <w:rsid w:val="00F53FF7"/>
    <w:rsid w:val="00F64167"/>
    <w:rsid w:val="00F6673B"/>
    <w:rsid w:val="00F679DA"/>
    <w:rsid w:val="00F74FFD"/>
    <w:rsid w:val="00F778E5"/>
    <w:rsid w:val="00F77AAD"/>
    <w:rsid w:val="00F808E2"/>
    <w:rsid w:val="00F8611C"/>
    <w:rsid w:val="00F8792E"/>
    <w:rsid w:val="00F916C4"/>
    <w:rsid w:val="00F966DB"/>
    <w:rsid w:val="00FB097B"/>
    <w:rsid w:val="00FD2207"/>
    <w:rsid w:val="00FE66E6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1D992A-E83B-4475-B340-A49052FB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2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B7267"/>
    <w:pPr>
      <w:keepNext/>
      <w:spacing w:before="240" w:after="60"/>
      <w:ind w:left="0" w:firstLine="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, Char Char Char Char,Char Char Char Char"/>
    <w:basedOn w:val="a"/>
    <w:link w:val="ac"/>
    <w:rsid w:val="009522A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9522A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d">
    <w:name w:val="Normal (Web)"/>
    <w:basedOn w:val="a"/>
    <w:uiPriority w:val="99"/>
    <w:unhideWhenUsed/>
    <w:rsid w:val="00A064F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A064F3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DA2559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5A06E7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A06E7"/>
    <w:rPr>
      <w:rFonts w:ascii="Times Armenian" w:eastAsia="Times New Roman" w:hAnsi="Times Armenian" w:cs="Times Armenian"/>
      <w:sz w:val="24"/>
      <w:szCs w:val="24"/>
    </w:rPr>
  </w:style>
  <w:style w:type="character" w:customStyle="1" w:styleId="30">
    <w:name w:val="Заголовок 3 Знак"/>
    <w:basedOn w:val="a0"/>
    <w:link w:val="3"/>
    <w:rsid w:val="005B726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f">
    <w:name w:val="Table Grid"/>
    <w:basedOn w:val="a1"/>
    <w:uiPriority w:val="59"/>
    <w:rsid w:val="005B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">
    <w:name w:val="Default Paragraph Font Para Char"/>
    <w:basedOn w:val="a"/>
    <w:locked/>
    <w:rsid w:val="005B7267"/>
    <w:pPr>
      <w:spacing w:before="0" w:after="160"/>
      <w:ind w:left="0" w:firstLine="0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ListParagraph1">
    <w:name w:val="List Paragraph1"/>
    <w:basedOn w:val="a"/>
    <w:uiPriority w:val="99"/>
    <w:qFormat/>
    <w:rsid w:val="005B7267"/>
    <w:pPr>
      <w:spacing w:before="0" w:after="200" w:line="276" w:lineRule="auto"/>
      <w:ind w:left="720" w:firstLine="0"/>
    </w:pPr>
    <w:rPr>
      <w:rFonts w:eastAsia="Times New Roman" w:cs="Calibri"/>
    </w:rPr>
  </w:style>
  <w:style w:type="paragraph" w:styleId="31">
    <w:name w:val="Body Text Indent 3"/>
    <w:basedOn w:val="a"/>
    <w:link w:val="32"/>
    <w:rsid w:val="005B7267"/>
    <w:pPr>
      <w:spacing w:before="0" w:after="120"/>
      <w:ind w:left="360" w:firstLine="0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B7267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5B7267"/>
    <w:pPr>
      <w:spacing w:before="0" w:after="120" w:line="48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B7267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qFormat/>
    <w:rsid w:val="005B7267"/>
    <w:rPr>
      <w:i/>
      <w:iCs/>
    </w:rPr>
  </w:style>
  <w:style w:type="character" w:customStyle="1" w:styleId="apple-converted-space">
    <w:name w:val="apple-converted-space"/>
    <w:rsid w:val="005B7267"/>
  </w:style>
  <w:style w:type="character" w:customStyle="1" w:styleId="apple-style-span">
    <w:name w:val="apple-style-span"/>
    <w:rsid w:val="005B7267"/>
  </w:style>
  <w:style w:type="paragraph" w:customStyle="1" w:styleId="Char">
    <w:name w:val="Char"/>
    <w:basedOn w:val="a"/>
    <w:locked/>
    <w:rsid w:val="005B7267"/>
    <w:pPr>
      <w:spacing w:before="0" w:after="160"/>
      <w:ind w:left="0" w:firstLine="0"/>
    </w:pPr>
    <w:rPr>
      <w:rFonts w:ascii="Verdana" w:eastAsia="Batang" w:hAnsi="Verdana" w:cs="Verdana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5B7267"/>
    <w:pPr>
      <w:spacing w:before="0" w:after="120" w:line="276" w:lineRule="auto"/>
      <w:ind w:left="0" w:firstLine="0"/>
    </w:pPr>
    <w:rPr>
      <w:rFonts w:eastAsia="Times New Roman"/>
    </w:rPr>
  </w:style>
  <w:style w:type="character" w:customStyle="1" w:styleId="af2">
    <w:name w:val="Основной текст Знак"/>
    <w:basedOn w:val="a0"/>
    <w:link w:val="af1"/>
    <w:uiPriority w:val="99"/>
    <w:rsid w:val="005B7267"/>
    <w:rPr>
      <w:rFonts w:ascii="Calibri" w:eastAsia="Times New Roman" w:hAnsi="Calibri" w:cs="Times New Roman"/>
    </w:rPr>
  </w:style>
  <w:style w:type="paragraph" w:customStyle="1" w:styleId="Default">
    <w:name w:val="Default"/>
    <w:rsid w:val="005B726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af3">
    <w:name w:val="header"/>
    <w:basedOn w:val="a"/>
    <w:link w:val="af4"/>
    <w:rsid w:val="005B7267"/>
    <w:pPr>
      <w:tabs>
        <w:tab w:val="center" w:pos="4677"/>
        <w:tab w:val="right" w:pos="9355"/>
      </w:tabs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5B7267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rsid w:val="005B7267"/>
    <w:pPr>
      <w:tabs>
        <w:tab w:val="center" w:pos="4677"/>
        <w:tab w:val="right" w:pos="9355"/>
      </w:tabs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rsid w:val="005B7267"/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5B7267"/>
  </w:style>
  <w:style w:type="character" w:styleId="af7">
    <w:name w:val="Strong"/>
    <w:basedOn w:val="a0"/>
    <w:uiPriority w:val="22"/>
    <w:qFormat/>
    <w:rsid w:val="005B7267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5B7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-nan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DEAD-C7BE-4D48-866E-A01B8004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4</Pages>
  <Words>1421</Words>
  <Characters>8105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MU</cp:lastModifiedBy>
  <cp:revision>232</cp:revision>
  <cp:lastPrinted>2024-01-15T11:04:00Z</cp:lastPrinted>
  <dcterms:created xsi:type="dcterms:W3CDTF">2021-06-28T12:08:00Z</dcterms:created>
  <dcterms:modified xsi:type="dcterms:W3CDTF">2026-04-26T06:48:00Z</dcterms:modified>
</cp:coreProperties>
</file>